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D5FD3" w14:textId="77777777" w:rsidR="002B694E" w:rsidRDefault="002B694E" w:rsidP="002B694E">
      <w:pPr>
        <w:pStyle w:val="Textoindependiente"/>
        <w:rPr>
          <w:rFonts w:ascii="Times New Roman"/>
          <w:sz w:val="20"/>
        </w:rPr>
      </w:pPr>
    </w:p>
    <w:p w14:paraId="62F1F559" w14:textId="77777777" w:rsidR="002B694E" w:rsidRDefault="002B694E" w:rsidP="002B694E">
      <w:pPr>
        <w:pStyle w:val="Textoindependiente"/>
        <w:rPr>
          <w:rFonts w:ascii="Times New Roman"/>
          <w:sz w:val="20"/>
        </w:rPr>
      </w:pPr>
    </w:p>
    <w:p w14:paraId="775E3883" w14:textId="77777777" w:rsidR="002B694E" w:rsidRDefault="002B694E" w:rsidP="002B694E">
      <w:pPr>
        <w:pStyle w:val="Textoindependiente"/>
        <w:rPr>
          <w:rFonts w:ascii="Times New Roman"/>
          <w:sz w:val="20"/>
        </w:rPr>
      </w:pPr>
    </w:p>
    <w:p w14:paraId="74AAE9FB" w14:textId="77777777" w:rsidR="002B694E" w:rsidRPr="002B694E" w:rsidRDefault="002B694E" w:rsidP="002B694E">
      <w:pPr>
        <w:widowControl w:val="0"/>
        <w:spacing w:after="0" w:line="240" w:lineRule="auto"/>
        <w:rPr>
          <w:rFonts w:ascii="Times New Roman" w:eastAsia="Franklin Gothic Book" w:hAnsi="Franklin Gothic Book" w:cs="Franklin Gothic Book"/>
          <w:szCs w:val="24"/>
          <w:lang w:val="en-US"/>
        </w:rPr>
      </w:pPr>
    </w:p>
    <w:p w14:paraId="5BDF2DB4" w14:textId="77777777" w:rsidR="002B694E" w:rsidRPr="002B694E" w:rsidRDefault="002B694E" w:rsidP="002B694E">
      <w:pPr>
        <w:widowControl w:val="0"/>
        <w:spacing w:after="0" w:line="240" w:lineRule="auto"/>
        <w:rPr>
          <w:rFonts w:ascii="Times New Roman" w:eastAsia="Franklin Gothic Book" w:hAnsi="Franklin Gothic Book" w:cs="Franklin Gothic Book"/>
          <w:szCs w:val="24"/>
          <w:lang w:val="en-US"/>
        </w:rPr>
      </w:pPr>
    </w:p>
    <w:p w14:paraId="1BE94568" w14:textId="77777777" w:rsidR="002B694E" w:rsidRPr="002B694E" w:rsidRDefault="002B694E" w:rsidP="002B694E">
      <w:pPr>
        <w:widowControl w:val="0"/>
        <w:spacing w:after="0" w:line="240" w:lineRule="auto"/>
        <w:rPr>
          <w:rFonts w:ascii="Times New Roman" w:eastAsia="Franklin Gothic Book" w:hAnsi="Franklin Gothic Book" w:cs="Franklin Gothic Book"/>
          <w:szCs w:val="24"/>
          <w:lang w:val="en-US"/>
        </w:rPr>
      </w:pPr>
    </w:p>
    <w:p w14:paraId="5F1879A6" w14:textId="77777777" w:rsidR="002B694E" w:rsidRPr="002B694E" w:rsidRDefault="002B694E" w:rsidP="002B694E">
      <w:pPr>
        <w:widowControl w:val="0"/>
        <w:spacing w:after="0" w:line="240" w:lineRule="auto"/>
        <w:rPr>
          <w:rFonts w:ascii="Times New Roman" w:eastAsia="Franklin Gothic Book" w:hAnsi="Franklin Gothic Book" w:cs="Franklin Gothic Book"/>
          <w:szCs w:val="24"/>
          <w:lang w:val="en-US"/>
        </w:rPr>
      </w:pPr>
    </w:p>
    <w:p w14:paraId="48FFD176" w14:textId="77777777" w:rsidR="002B694E" w:rsidRPr="002B694E" w:rsidRDefault="002B694E" w:rsidP="002B694E">
      <w:pPr>
        <w:widowControl w:val="0"/>
        <w:spacing w:after="0" w:line="240" w:lineRule="auto"/>
        <w:rPr>
          <w:rFonts w:ascii="Times New Roman" w:eastAsia="Franklin Gothic Book" w:hAnsi="Franklin Gothic Book" w:cs="Franklin Gothic Book"/>
          <w:szCs w:val="24"/>
          <w:lang w:val="en-US"/>
        </w:rPr>
      </w:pPr>
    </w:p>
    <w:p w14:paraId="191374E2" w14:textId="77777777" w:rsidR="002B694E" w:rsidRPr="002B694E" w:rsidRDefault="002B694E" w:rsidP="002B694E">
      <w:pPr>
        <w:widowControl w:val="0"/>
        <w:spacing w:after="0" w:line="240" w:lineRule="auto"/>
        <w:rPr>
          <w:rFonts w:ascii="Times New Roman" w:eastAsia="Franklin Gothic Book" w:hAnsi="Franklin Gothic Book" w:cs="Franklin Gothic Book"/>
          <w:szCs w:val="24"/>
          <w:lang w:val="en-US"/>
        </w:rPr>
      </w:pPr>
    </w:p>
    <w:p w14:paraId="1A77D3DA" w14:textId="77777777" w:rsidR="002B694E" w:rsidRPr="002B694E" w:rsidRDefault="002B694E" w:rsidP="002B694E">
      <w:pPr>
        <w:widowControl w:val="0"/>
        <w:spacing w:before="6" w:after="0" w:line="240" w:lineRule="auto"/>
        <w:rPr>
          <w:rFonts w:ascii="Times New Roman" w:eastAsia="Franklin Gothic Book" w:hAnsi="Franklin Gothic Book" w:cs="Franklin Gothic Book"/>
          <w:sz w:val="19"/>
          <w:szCs w:val="24"/>
          <w:lang w:val="en-US"/>
        </w:rPr>
      </w:pPr>
    </w:p>
    <w:p w14:paraId="02070C32" w14:textId="43ACB661" w:rsidR="002B694E" w:rsidRPr="00A16B8D" w:rsidRDefault="002B694E" w:rsidP="002B694E">
      <w:pPr>
        <w:widowControl w:val="0"/>
        <w:spacing w:before="12" w:after="0" w:line="738" w:lineRule="exact"/>
        <w:ind w:left="6808"/>
        <w:rPr>
          <w:rFonts w:ascii="Arial Narrow" w:eastAsia="Franklin Gothic Book" w:hAnsi="Arial Narrow" w:cs="Arial"/>
          <w:color w:val="000000" w:themeColor="text1"/>
          <w:sz w:val="69"/>
          <w:szCs w:val="22"/>
        </w:rPr>
      </w:pPr>
      <w:r w:rsidRPr="00A16B8D">
        <w:rPr>
          <w:rFonts w:ascii="Arial Narrow" w:eastAsia="Franklin Gothic Book" w:hAnsi="Arial Narrow" w:cs="Arial"/>
          <w:color w:val="000000" w:themeColor="text1"/>
          <w:sz w:val="69"/>
          <w:szCs w:val="22"/>
        </w:rPr>
        <w:t>Reporte</w:t>
      </w:r>
      <w:r w:rsidRPr="00A16B8D">
        <w:rPr>
          <w:rFonts w:ascii="Arial Narrow" w:eastAsia="Franklin Gothic Book" w:hAnsi="Arial Narrow" w:cs="Arial"/>
          <w:color w:val="000000" w:themeColor="text1"/>
          <w:spacing w:val="77"/>
          <w:sz w:val="69"/>
          <w:szCs w:val="22"/>
        </w:rPr>
        <w:t xml:space="preserve"> </w:t>
      </w:r>
      <w:r w:rsidRPr="00A16B8D">
        <w:rPr>
          <w:rFonts w:ascii="Arial Narrow" w:eastAsia="Franklin Gothic Book" w:hAnsi="Arial Narrow" w:cs="Arial"/>
          <w:color w:val="000000" w:themeColor="text1"/>
          <w:sz w:val="69"/>
          <w:szCs w:val="22"/>
        </w:rPr>
        <w:t>de</w:t>
      </w:r>
    </w:p>
    <w:p w14:paraId="636B7DE7" w14:textId="57A47ABA" w:rsidR="002B694E" w:rsidRPr="00A16B8D" w:rsidRDefault="002B694E" w:rsidP="002B694E">
      <w:pPr>
        <w:widowControl w:val="0"/>
        <w:spacing w:after="0" w:line="809" w:lineRule="exact"/>
        <w:ind w:left="6808"/>
        <w:rPr>
          <w:rFonts w:ascii="Arial Black" w:eastAsia="Franklin Gothic Book" w:hAnsi="Arial Black" w:cs="Franklin Gothic Book"/>
          <w:b/>
          <w:color w:val="000000" w:themeColor="text1"/>
          <w:sz w:val="74"/>
          <w:szCs w:val="22"/>
        </w:rPr>
      </w:pPr>
      <w:r w:rsidRPr="00A16B8D">
        <w:rPr>
          <w:rFonts w:ascii="Arial Black" w:eastAsia="Franklin Gothic Book" w:hAnsi="Arial Black" w:cs="Franklin Gothic Book"/>
          <w:noProof/>
          <w:color w:val="000000" w:themeColor="text1"/>
          <w:sz w:val="22"/>
          <w:szCs w:val="22"/>
          <w:lang w:eastAsia="es-CO"/>
        </w:rPr>
        <mc:AlternateContent>
          <mc:Choice Requires="wpg">
            <w:drawing>
              <wp:anchor distT="0" distB="0" distL="114300" distR="114300" simplePos="0" relativeHeight="251684864" behindDoc="0" locked="0" layoutInCell="1" allowOverlap="1" wp14:anchorId="76586AFF" wp14:editId="098A36C2">
                <wp:simplePos x="0" y="0"/>
                <wp:positionH relativeFrom="page">
                  <wp:posOffset>3915410</wp:posOffset>
                </wp:positionH>
                <wp:positionV relativeFrom="paragraph">
                  <wp:posOffset>613410</wp:posOffset>
                </wp:positionV>
                <wp:extent cx="3824605" cy="1878330"/>
                <wp:effectExtent l="0" t="0" r="4445" b="7620"/>
                <wp:wrapNone/>
                <wp:docPr id="35" name="Grupo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4605" cy="1878330"/>
                          <a:chOff x="6166" y="966"/>
                          <a:chExt cx="6023" cy="2958"/>
                        </a:xfrm>
                      </wpg:grpSpPr>
                      <wps:wsp>
                        <wps:cNvPr id="36" name="Rectangle 10"/>
                        <wps:cNvSpPr>
                          <a:spLocks noChangeArrowheads="1"/>
                        </wps:cNvSpPr>
                        <wps:spPr bwMode="auto">
                          <a:xfrm>
                            <a:off x="6166" y="966"/>
                            <a:ext cx="6022" cy="2957"/>
                          </a:xfrm>
                          <a:prstGeom prst="rect">
                            <a:avLst/>
                          </a:prstGeom>
                          <a:solidFill>
                            <a:srgbClr val="032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Text Box 11"/>
                        <wps:cNvSpPr txBox="1">
                          <a:spLocks noChangeArrowheads="1"/>
                        </wps:cNvSpPr>
                        <wps:spPr bwMode="auto">
                          <a:xfrm>
                            <a:off x="6166" y="966"/>
                            <a:ext cx="6023" cy="2958"/>
                          </a:xfrm>
                          <a:prstGeom prst="rect">
                            <a:avLst/>
                          </a:prstGeom>
                          <a:solidFill>
                            <a:schemeClr val="tx1">
                              <a:lumMod val="85000"/>
                              <a:lumOff val="1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30A5F" w14:textId="59308903" w:rsidR="008A1289" w:rsidRPr="000F6AE3" w:rsidRDefault="008A1289" w:rsidP="000F6AE3">
                              <w:pPr>
                                <w:spacing w:before="877"/>
                                <w:jc w:val="center"/>
                                <w:rPr>
                                  <w:rFonts w:ascii="Arial Narrow" w:hAnsi="Arial Narrow"/>
                                  <w:b/>
                                  <w:color w:val="FFFFFF"/>
                                  <w:spacing w:val="77"/>
                                  <w:sz w:val="100"/>
                                  <w:szCs w:val="100"/>
                                </w:rPr>
                              </w:pPr>
                              <w:r w:rsidRPr="000F6AE3">
                                <w:rPr>
                                  <w:rFonts w:ascii="Arial Narrow" w:hAnsi="Arial Narrow"/>
                                  <w:b/>
                                  <w:color w:val="FFFFFF"/>
                                  <w:spacing w:val="77"/>
                                  <w:sz w:val="100"/>
                                  <w:szCs w:val="100"/>
                                </w:rPr>
                                <w:t>4T2018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86AFF" id="Grupo 35" o:spid="_x0000_s1026" style="position:absolute;left:0;text-align:left;margin-left:308.3pt;margin-top:48.3pt;width:301.15pt;height:147.9pt;z-index:251684864;mso-position-horizontal-relative:page" coordorigin="6166,966" coordsize="6023,2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">
                <v:rect id="Rectangle 10" o:spid="_x0000_s1027" style="position:absolute;left:6166;top:966;width:6022;height:2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" fillcolor="#032960" stroked="f"/>
                <v:shapetype id="_x0000_t202" coordsize="21600,21600" o:spt="202" path="m,l,21600r21600,l21600,xe">
                  <v:stroke joinstyle="miter"/>
                  <v:path gradientshapeok="t" o:connecttype="rect"/>
                </v:shapetype>
                <v:shape id="Text Box 11" o:spid="_x0000_s1028" type="#_x0000_t202" style="position:absolute;left:6166;top:966;width:6023;height:2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" fillcolor="#272727 [2749]" stroked="f">
                  <v:textbox inset="0,0,0,0">
                    <w:txbxContent>
                      <w:p w14:paraId="46530A5F" w14:textId="59308903" w:rsidR="008A1289" w:rsidRPr="000F6AE3" w:rsidRDefault="008A1289" w:rsidP="000F6AE3">
                        <w:pPr>
                          <w:spacing w:before="877"/>
                          <w:jc w:val="center"/>
                          <w:rPr>
                            <w:rFonts w:ascii="Arial Narrow" w:hAnsi="Arial Narrow"/>
                            <w:b/>
                            <w:color w:val="FFFFFF"/>
                            <w:spacing w:val="77"/>
                            <w:sz w:val="100"/>
                            <w:szCs w:val="100"/>
                          </w:rPr>
                        </w:pPr>
                        <w:r w:rsidRPr="000F6AE3">
                          <w:rPr>
                            <w:rFonts w:ascii="Arial Narrow" w:hAnsi="Arial Narrow"/>
                            <w:b/>
                            <w:color w:val="FFFFFF"/>
                            <w:spacing w:val="77"/>
                            <w:sz w:val="100"/>
                            <w:szCs w:val="100"/>
                          </w:rPr>
                          <w:t>4T2018</w:t>
                        </w:r>
                      </w:p>
                    </w:txbxContent>
                  </v:textbox>
                </v:shape>
                <w10:wrap anchorx="page"/>
              </v:group>
            </w:pict>
          </mc:Fallback>
        </mc:AlternateContent>
      </w:r>
      <w:r w:rsidRPr="00A16B8D">
        <w:rPr>
          <w:rFonts w:ascii="Arial Black" w:eastAsia="Franklin Gothic Book" w:hAnsi="Arial Black" w:cs="Franklin Gothic Book"/>
          <w:b/>
          <w:color w:val="000000" w:themeColor="text1"/>
          <w:sz w:val="74"/>
          <w:szCs w:val="22"/>
        </w:rPr>
        <w:t>Resultados</w:t>
      </w:r>
    </w:p>
    <w:p w14:paraId="2DC9F96A" w14:textId="20AF7D82" w:rsidR="002B694E" w:rsidRPr="002916DE" w:rsidRDefault="0047213A" w:rsidP="002B694E">
      <w:pPr>
        <w:widowControl w:val="0"/>
        <w:spacing w:after="0" w:line="240" w:lineRule="auto"/>
        <w:rPr>
          <w:rFonts w:ascii="ITC Franklin Gothic Std Med" w:eastAsia="Franklin Gothic Book" w:hAnsi="Franklin Gothic Book" w:cs="Franklin Gothic Book"/>
          <w:b/>
          <w:sz w:val="10"/>
          <w:szCs w:val="24"/>
        </w:rPr>
      </w:pPr>
      <w:r w:rsidRPr="0047213A">
        <w:rPr>
          <w:rFonts w:ascii="ITC Franklin Gothic Std Med" w:eastAsia="Franklin Gothic Book" w:hAnsi="Franklin Gothic Book" w:cs="Franklin Gothic Book"/>
          <w:b/>
          <w:noProof/>
          <w:sz w:val="10"/>
          <w:szCs w:val="24"/>
        </w:rPr>
        <w:drawing>
          <wp:anchor distT="0" distB="0" distL="114300" distR="114300" simplePos="0" relativeHeight="251687936" behindDoc="0" locked="0" layoutInCell="1" allowOverlap="1" wp14:anchorId="117E32DD" wp14:editId="3AA75014">
            <wp:simplePos x="0" y="0"/>
            <wp:positionH relativeFrom="column">
              <wp:posOffset>1947545</wp:posOffset>
            </wp:positionH>
            <wp:positionV relativeFrom="paragraph">
              <wp:posOffset>96520</wp:posOffset>
            </wp:positionV>
            <wp:extent cx="1868805" cy="1864995"/>
            <wp:effectExtent l="0" t="0" r="0" b="1905"/>
            <wp:wrapNone/>
            <wp:docPr id="1034" name="Picture 10" descr="IMG_7942">
              <a:extLst xmlns:a="http://schemas.openxmlformats.org/drawingml/2006/main">
                <a:ext uri="{FF2B5EF4-FFF2-40B4-BE49-F238E27FC236}">
                  <a16:creationId xmlns:a16="http://schemas.microsoft.com/office/drawing/2014/main" id="{0B786FD5-79F1-4CBA-A4F4-EDB25F0800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G_7942">
                      <a:extLst>
                        <a:ext uri="{FF2B5EF4-FFF2-40B4-BE49-F238E27FC236}">
                          <a16:creationId xmlns:a16="http://schemas.microsoft.com/office/drawing/2014/main" id="{0B786FD5-79F1-4CBA-A4F4-EDB25F080099}"/>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r="33238"/>
                    <a:stretch/>
                  </pic:blipFill>
                  <pic:spPr bwMode="auto">
                    <a:xfrm>
                      <a:off x="0" y="0"/>
                      <a:ext cx="1868805" cy="18649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2B694E" w:rsidRPr="002916DE">
        <w:rPr>
          <w:rFonts w:ascii="Franklin Gothic Book" w:eastAsia="Franklin Gothic Book" w:hAnsi="Franklin Gothic Book" w:cs="Franklin Gothic Book"/>
          <w:noProof/>
          <w:sz w:val="24"/>
          <w:szCs w:val="24"/>
          <w:lang w:eastAsia="es-CO"/>
        </w:rPr>
        <w:drawing>
          <wp:anchor distT="0" distB="0" distL="0" distR="0" simplePos="0" relativeHeight="251685888" behindDoc="0" locked="0" layoutInCell="1" allowOverlap="1" wp14:anchorId="5F113AEC" wp14:editId="266DE6BE">
            <wp:simplePos x="0" y="0"/>
            <wp:positionH relativeFrom="page">
              <wp:posOffset>1958174</wp:posOffset>
            </wp:positionH>
            <wp:positionV relativeFrom="paragraph">
              <wp:posOffset>100144</wp:posOffset>
            </wp:positionV>
            <wp:extent cx="1858930" cy="1864042"/>
            <wp:effectExtent l="0" t="0" r="0" b="0"/>
            <wp:wrapTopAndBottom/>
            <wp:docPr id="3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858930" cy="1864042"/>
                    </a:xfrm>
                    <a:prstGeom prst="rect">
                      <a:avLst/>
                    </a:prstGeom>
                  </pic:spPr>
                </pic:pic>
              </a:graphicData>
            </a:graphic>
          </wp:anchor>
        </w:drawing>
      </w:r>
      <w:r w:rsidR="002B694E" w:rsidRPr="002916DE">
        <w:rPr>
          <w:rFonts w:ascii="Franklin Gothic Book" w:eastAsia="Franklin Gothic Book" w:hAnsi="Franklin Gothic Book" w:cs="Franklin Gothic Book"/>
          <w:noProof/>
          <w:sz w:val="24"/>
          <w:szCs w:val="24"/>
          <w:lang w:eastAsia="es-CO"/>
        </w:rPr>
        <mc:AlternateContent>
          <mc:Choice Requires="wps">
            <w:drawing>
              <wp:anchor distT="0" distB="0" distL="0" distR="0" simplePos="0" relativeHeight="251676672" behindDoc="0" locked="0" layoutInCell="1" allowOverlap="1" wp14:anchorId="47DB6A8C" wp14:editId="7BC2530C">
                <wp:simplePos x="0" y="0"/>
                <wp:positionH relativeFrom="page">
                  <wp:posOffset>0</wp:posOffset>
                </wp:positionH>
                <wp:positionV relativeFrom="paragraph">
                  <wp:posOffset>2069465</wp:posOffset>
                </wp:positionV>
                <wp:extent cx="1866265" cy="1877695"/>
                <wp:effectExtent l="0" t="0" r="635" b="8255"/>
                <wp:wrapTopAndBottom/>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1877695"/>
                        </a:xfrm>
                        <a:prstGeom prst="rect">
                          <a:avLst/>
                        </a:prstGeom>
                        <a:solidFill>
                          <a:schemeClr val="tx1">
                            <a:lumMod val="85000"/>
                            <a:lumOff val="1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08A67" id="Rectángulo 34" o:spid="_x0000_s1026" style="position:absolute;margin-left:0;margin-top:162.95pt;width:146.95pt;height:147.8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" fillcolor="#272727 [2749]" stroked="f">
                <w10:wrap type="topAndBottom" anchorx="page"/>
              </v:rect>
            </w:pict>
          </mc:Fallback>
        </mc:AlternateContent>
      </w:r>
      <w:r w:rsidR="002B694E" w:rsidRPr="002916DE">
        <w:rPr>
          <w:rFonts w:ascii="Franklin Gothic Book" w:eastAsia="Franklin Gothic Book" w:hAnsi="Franklin Gothic Book" w:cs="Franklin Gothic Book"/>
          <w:noProof/>
          <w:sz w:val="24"/>
          <w:szCs w:val="24"/>
          <w:lang w:eastAsia="es-CO"/>
        </w:rPr>
        <w:drawing>
          <wp:anchor distT="0" distB="0" distL="0" distR="0" simplePos="0" relativeHeight="251677696" behindDoc="0" locked="0" layoutInCell="1" allowOverlap="1" wp14:anchorId="791BD216" wp14:editId="3B578D6E">
            <wp:simplePos x="0" y="0"/>
            <wp:positionH relativeFrom="page">
              <wp:posOffset>1957565</wp:posOffset>
            </wp:positionH>
            <wp:positionV relativeFrom="paragraph">
              <wp:posOffset>2083579</wp:posOffset>
            </wp:positionV>
            <wp:extent cx="1851176" cy="185499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851176" cy="1854993"/>
                    </a:xfrm>
                    <a:prstGeom prst="rect">
                      <a:avLst/>
                    </a:prstGeom>
                  </pic:spPr>
                </pic:pic>
              </a:graphicData>
            </a:graphic>
          </wp:anchor>
        </w:drawing>
      </w:r>
      <w:r w:rsidR="002B694E" w:rsidRPr="002916DE">
        <w:rPr>
          <w:rFonts w:ascii="Franklin Gothic Book" w:eastAsia="Franklin Gothic Book" w:hAnsi="Franklin Gothic Book" w:cs="Franklin Gothic Book"/>
          <w:noProof/>
          <w:sz w:val="24"/>
          <w:szCs w:val="24"/>
          <w:lang w:eastAsia="es-CO"/>
        </w:rPr>
        <w:drawing>
          <wp:anchor distT="0" distB="0" distL="0" distR="0" simplePos="0" relativeHeight="251678720" behindDoc="0" locked="0" layoutInCell="1" allowOverlap="1" wp14:anchorId="28D97D1E" wp14:editId="3AA1BEAB">
            <wp:simplePos x="0" y="0"/>
            <wp:positionH relativeFrom="page">
              <wp:posOffset>3918483</wp:posOffset>
            </wp:positionH>
            <wp:positionV relativeFrom="paragraph">
              <wp:posOffset>2083579</wp:posOffset>
            </wp:positionV>
            <wp:extent cx="1851176" cy="1854993"/>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1851176" cy="1854993"/>
                    </a:xfrm>
                    <a:prstGeom prst="rect">
                      <a:avLst/>
                    </a:prstGeom>
                  </pic:spPr>
                </pic:pic>
              </a:graphicData>
            </a:graphic>
          </wp:anchor>
        </w:drawing>
      </w:r>
    </w:p>
    <w:p w14:paraId="3872109B" w14:textId="465AB188" w:rsidR="002B694E" w:rsidRPr="002916DE" w:rsidRDefault="0047213A" w:rsidP="002B694E">
      <w:pPr>
        <w:widowControl w:val="0"/>
        <w:spacing w:before="3" w:after="0" w:line="240" w:lineRule="auto"/>
        <w:rPr>
          <w:rFonts w:ascii="ITC Franklin Gothic Std Med" w:eastAsia="Franklin Gothic Book" w:hAnsi="Franklin Gothic Book" w:cs="Franklin Gothic Book"/>
          <w:b/>
          <w:sz w:val="8"/>
          <w:szCs w:val="24"/>
        </w:rPr>
      </w:pPr>
      <w:r w:rsidRPr="0047213A">
        <w:rPr>
          <w:rFonts w:ascii="ITC Franklin Gothic Std Med" w:eastAsia="Franklin Gothic Book" w:hAnsi="Franklin Gothic Book" w:cs="Franklin Gothic Book"/>
          <w:b/>
          <w:noProof/>
          <w:sz w:val="22"/>
          <w:szCs w:val="24"/>
        </w:rPr>
        <w:drawing>
          <wp:anchor distT="0" distB="0" distL="114300" distR="114300" simplePos="0" relativeHeight="251689984" behindDoc="0" locked="0" layoutInCell="1" allowOverlap="1" wp14:anchorId="6DA4C627" wp14:editId="78C809C2">
            <wp:simplePos x="0" y="0"/>
            <wp:positionH relativeFrom="column">
              <wp:posOffset>3919538</wp:posOffset>
            </wp:positionH>
            <wp:positionV relativeFrom="paragraph">
              <wp:posOffset>2004695</wp:posOffset>
            </wp:positionV>
            <wp:extent cx="1869207" cy="1865376"/>
            <wp:effectExtent l="0" t="0" r="0" b="1905"/>
            <wp:wrapNone/>
            <wp:docPr id="1036" name="Picture 12" descr="IMG_7929">
              <a:extLst xmlns:a="http://schemas.openxmlformats.org/drawingml/2006/main">
                <a:ext uri="{FF2B5EF4-FFF2-40B4-BE49-F238E27FC236}">
                  <a16:creationId xmlns:a16="http://schemas.microsoft.com/office/drawing/2014/main" id="{1290C4B8-FB63-41E3-85A3-AD29DCCA1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IMG_7929">
                      <a:extLst>
                        <a:ext uri="{FF2B5EF4-FFF2-40B4-BE49-F238E27FC236}">
                          <a16:creationId xmlns:a16="http://schemas.microsoft.com/office/drawing/2014/main" id="{1290C4B8-FB63-41E3-85A3-AD29DCCA1DA3}"/>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33238"/>
                    <a:stretch/>
                  </pic:blipFill>
                  <pic:spPr bwMode="auto">
                    <a:xfrm>
                      <a:off x="0" y="0"/>
                      <a:ext cx="1869207" cy="186537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7213A">
        <w:rPr>
          <w:rFonts w:ascii="ITC Franklin Gothic Std Med" w:eastAsia="Franklin Gothic Book" w:hAnsi="Franklin Gothic Book" w:cs="Franklin Gothic Book"/>
          <w:b/>
          <w:noProof/>
          <w:sz w:val="8"/>
          <w:szCs w:val="24"/>
        </w:rPr>
        <w:drawing>
          <wp:anchor distT="0" distB="0" distL="114300" distR="114300" simplePos="0" relativeHeight="251688960" behindDoc="0" locked="0" layoutInCell="1" allowOverlap="1" wp14:anchorId="4CE9B57D" wp14:editId="171767D8">
            <wp:simplePos x="0" y="0"/>
            <wp:positionH relativeFrom="column">
              <wp:posOffset>1957388</wp:posOffset>
            </wp:positionH>
            <wp:positionV relativeFrom="paragraph">
              <wp:posOffset>1990407</wp:posOffset>
            </wp:positionV>
            <wp:extent cx="1869205" cy="1865376"/>
            <wp:effectExtent l="0" t="0" r="0" b="1905"/>
            <wp:wrapNone/>
            <wp:docPr id="1032" name="Picture 8" descr="_MG_7769">
              <a:extLst xmlns:a="http://schemas.openxmlformats.org/drawingml/2006/main">
                <a:ext uri="{FF2B5EF4-FFF2-40B4-BE49-F238E27FC236}">
                  <a16:creationId xmlns:a16="http://schemas.microsoft.com/office/drawing/2014/main" id="{54641454-D177-4F2D-A1E4-6E458B25AF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_MG_7769">
                      <a:extLst>
                        <a:ext uri="{FF2B5EF4-FFF2-40B4-BE49-F238E27FC236}">
                          <a16:creationId xmlns:a16="http://schemas.microsoft.com/office/drawing/2014/main" id="{54641454-D177-4F2D-A1E4-6E458B25AFDD}"/>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17367" r="15872"/>
                    <a:stretch/>
                  </pic:blipFill>
                  <pic:spPr bwMode="auto">
                    <a:xfrm>
                      <a:off x="0" y="0"/>
                      <a:ext cx="1869205" cy="186537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AF3CD86" w14:textId="77777777" w:rsidR="002B694E" w:rsidRPr="002916DE" w:rsidRDefault="002B694E" w:rsidP="002B694E">
      <w:pPr>
        <w:widowControl w:val="0"/>
        <w:spacing w:before="3" w:after="0" w:line="240" w:lineRule="auto"/>
        <w:rPr>
          <w:rFonts w:ascii="ITC Franklin Gothic Std Med" w:eastAsia="Franklin Gothic Book" w:hAnsi="Franklin Gothic Book" w:cs="Franklin Gothic Book"/>
          <w:b/>
          <w:sz w:val="8"/>
          <w:szCs w:val="24"/>
        </w:rPr>
      </w:pPr>
    </w:p>
    <w:p w14:paraId="46203E88" w14:textId="5351D884" w:rsidR="002B694E" w:rsidRPr="002916DE" w:rsidRDefault="002B694E" w:rsidP="002B694E">
      <w:pPr>
        <w:widowControl w:val="0"/>
        <w:spacing w:before="3" w:after="0" w:line="240" w:lineRule="auto"/>
        <w:rPr>
          <w:rFonts w:ascii="ITC Franklin Gothic Std Med" w:eastAsia="Franklin Gothic Book" w:hAnsi="Franklin Gothic Book" w:cs="Franklin Gothic Book"/>
          <w:b/>
          <w:sz w:val="8"/>
          <w:szCs w:val="24"/>
        </w:rPr>
      </w:pPr>
    </w:p>
    <w:p w14:paraId="5E0BD1BA" w14:textId="77777777" w:rsidR="002B694E" w:rsidRPr="002916DE" w:rsidRDefault="002B694E" w:rsidP="002B694E">
      <w:pPr>
        <w:widowControl w:val="0"/>
        <w:spacing w:before="3" w:after="0" w:line="240" w:lineRule="auto"/>
        <w:rPr>
          <w:rFonts w:ascii="ITC Franklin Gothic Std Med" w:eastAsia="Franklin Gothic Book" w:hAnsi="Franklin Gothic Book" w:cs="Franklin Gothic Book"/>
          <w:b/>
          <w:sz w:val="8"/>
          <w:szCs w:val="24"/>
        </w:rPr>
      </w:pPr>
    </w:p>
    <w:p w14:paraId="0679C31C" w14:textId="1E01EF77" w:rsidR="002B694E" w:rsidRPr="002916DE" w:rsidRDefault="002B694E" w:rsidP="002B694E">
      <w:pPr>
        <w:widowControl w:val="0"/>
        <w:spacing w:after="0" w:line="240" w:lineRule="auto"/>
        <w:rPr>
          <w:rFonts w:ascii="ITC Franklin Gothic Std Med" w:eastAsia="Franklin Gothic Book" w:hAnsi="Franklin Gothic Book" w:cs="Franklin Gothic Book"/>
          <w:b/>
          <w:szCs w:val="24"/>
        </w:rPr>
      </w:pPr>
      <w:bookmarkStart w:id="0" w:name="_GoBack"/>
      <w:bookmarkEnd w:id="0"/>
    </w:p>
    <w:p w14:paraId="083ECA4A" w14:textId="38FFBF4D" w:rsidR="002B694E" w:rsidRPr="002916DE" w:rsidRDefault="002B694E" w:rsidP="002B694E">
      <w:pPr>
        <w:widowControl w:val="0"/>
        <w:spacing w:before="11" w:after="0" w:line="240" w:lineRule="auto"/>
        <w:rPr>
          <w:rFonts w:ascii="ITC Franklin Gothic Std Med" w:eastAsia="Franklin Gothic Book" w:hAnsi="Franklin Gothic Book" w:cs="Franklin Gothic Book"/>
          <w:b/>
          <w:sz w:val="22"/>
          <w:szCs w:val="24"/>
        </w:rPr>
        <w:sectPr w:rsidR="002B694E" w:rsidRPr="002916DE" w:rsidSect="002B694E">
          <w:pgSz w:w="12190" w:h="15880"/>
          <w:pgMar w:top="1500" w:right="0" w:bottom="280" w:left="0" w:header="720" w:footer="720" w:gutter="0"/>
          <w:cols w:space="720"/>
        </w:sectPr>
      </w:pPr>
    </w:p>
    <w:p w14:paraId="20DEA0BD" w14:textId="77777777" w:rsidR="003377C6" w:rsidRPr="00C41D3C" w:rsidRDefault="003377C6" w:rsidP="003377C6">
      <w:pPr>
        <w:pStyle w:val="Ttulo1"/>
        <w:rPr>
          <w:rFonts w:ascii="Franklin Gothic Book" w:hAnsi="Franklin Gothic Book"/>
          <w:color w:val="002060"/>
          <w:sz w:val="28"/>
        </w:rPr>
      </w:pPr>
      <w:bookmarkStart w:id="1" w:name="_Toc490122813"/>
      <w:bookmarkStart w:id="2" w:name="_Toc1798533"/>
      <w:bookmarkStart w:id="3" w:name="_Toc475452452"/>
      <w:r w:rsidRPr="00C41D3C">
        <w:rPr>
          <w:rFonts w:ascii="Franklin Gothic Book" w:hAnsi="Franklin Gothic Book"/>
          <w:color w:val="002060"/>
          <w:sz w:val="28"/>
        </w:rPr>
        <w:lastRenderedPageBreak/>
        <w:t>Odinsa</w:t>
      </w:r>
      <w:bookmarkEnd w:id="1"/>
      <w:bookmarkEnd w:id="2"/>
    </w:p>
    <w:bookmarkEnd w:id="3"/>
    <w:p w14:paraId="4A648EE5" w14:textId="77777777" w:rsidR="00CC7400" w:rsidRPr="00E927C2" w:rsidRDefault="00CC7400" w:rsidP="00CC7400">
      <w:pPr>
        <w:spacing w:after="0" w:line="240" w:lineRule="auto"/>
        <w:jc w:val="both"/>
        <w:rPr>
          <w:rFonts w:ascii="Franklin Gothic Book" w:hAnsi="Franklin Gothic Book" w:cs="Arial"/>
          <w:sz w:val="24"/>
          <w:highlight w:val="yellow"/>
        </w:rPr>
      </w:pPr>
    </w:p>
    <w:p w14:paraId="0ECAB485" w14:textId="77777777" w:rsidR="00CC7400" w:rsidRDefault="00CC7400" w:rsidP="00CC7400">
      <w:pPr>
        <w:spacing w:after="0" w:line="240" w:lineRule="auto"/>
        <w:jc w:val="both"/>
        <w:rPr>
          <w:rFonts w:ascii="Franklin Gothic Book" w:hAnsi="Franklin Gothic Book" w:cs="Arial"/>
          <w:sz w:val="24"/>
        </w:rPr>
      </w:pPr>
      <w:r w:rsidRPr="00337E61">
        <w:rPr>
          <w:rFonts w:ascii="Franklin Gothic Book" w:hAnsi="Franklin Gothic Book" w:cs="Arial"/>
          <w:sz w:val="24"/>
        </w:rPr>
        <w:t xml:space="preserve">2018 fue un </w:t>
      </w:r>
      <w:r>
        <w:rPr>
          <w:rFonts w:ascii="Franklin Gothic Book" w:hAnsi="Franklin Gothic Book" w:cs="Arial"/>
          <w:sz w:val="24"/>
        </w:rPr>
        <w:t>año</w:t>
      </w:r>
      <w:r w:rsidRPr="00337E61">
        <w:rPr>
          <w:rFonts w:ascii="Franklin Gothic Book" w:hAnsi="Franklin Gothic Book" w:cs="Arial"/>
          <w:sz w:val="24"/>
        </w:rPr>
        <w:t xml:space="preserve"> clave para la consolidación, posicionamiento y generación de valor del negocio de concesiones del Grupo, afianzando el enfoque estratégico en vías y aeropuertos, mediante la inversión en activos controlados.</w:t>
      </w:r>
    </w:p>
    <w:p w14:paraId="117C172E" w14:textId="77777777" w:rsidR="00CC7400" w:rsidRPr="00337E61" w:rsidRDefault="00CC7400" w:rsidP="00CC7400">
      <w:pPr>
        <w:spacing w:after="0" w:line="240" w:lineRule="auto"/>
        <w:jc w:val="both"/>
        <w:rPr>
          <w:rFonts w:ascii="Franklin Gothic Book" w:hAnsi="Franklin Gothic Book" w:cs="Arial"/>
          <w:sz w:val="24"/>
        </w:rPr>
      </w:pPr>
    </w:p>
    <w:p w14:paraId="6091F06A" w14:textId="77777777" w:rsidR="00CC7400" w:rsidRDefault="00CC7400" w:rsidP="00CC7400">
      <w:pPr>
        <w:spacing w:after="0" w:line="240" w:lineRule="auto"/>
        <w:jc w:val="both"/>
        <w:rPr>
          <w:rFonts w:ascii="Franklin Gothic Book" w:hAnsi="Franklin Gothic Book" w:cs="Arial"/>
          <w:sz w:val="24"/>
        </w:rPr>
      </w:pPr>
      <w:r w:rsidRPr="00337E61">
        <w:rPr>
          <w:rFonts w:ascii="Franklin Gothic Book" w:hAnsi="Franklin Gothic Book" w:cs="Arial"/>
          <w:sz w:val="24"/>
        </w:rPr>
        <w:t>Además, Odinsa avanz</w:t>
      </w:r>
      <w:r>
        <w:rPr>
          <w:rFonts w:ascii="Franklin Gothic Book" w:hAnsi="Franklin Gothic Book" w:cs="Arial"/>
          <w:sz w:val="24"/>
        </w:rPr>
        <w:t>ó</w:t>
      </w:r>
      <w:r w:rsidRPr="00337E61">
        <w:rPr>
          <w:rFonts w:ascii="Franklin Gothic Book" w:hAnsi="Franklin Gothic Book" w:cs="Arial"/>
          <w:sz w:val="24"/>
        </w:rPr>
        <w:t xml:space="preserve"> contundentemente en </w:t>
      </w:r>
      <w:r>
        <w:rPr>
          <w:rFonts w:ascii="Franklin Gothic Book" w:hAnsi="Franklin Gothic Book" w:cs="Arial"/>
          <w:sz w:val="24"/>
        </w:rPr>
        <w:t>la</w:t>
      </w:r>
      <w:r w:rsidRPr="00337E61">
        <w:rPr>
          <w:rFonts w:ascii="Franklin Gothic Book" w:hAnsi="Franklin Gothic Book" w:cs="Arial"/>
          <w:sz w:val="24"/>
        </w:rPr>
        <w:t xml:space="preserve"> labor de seguir construyendo su portafolio, </w:t>
      </w:r>
      <w:r>
        <w:rPr>
          <w:rFonts w:ascii="Franklin Gothic Book" w:hAnsi="Franklin Gothic Book" w:cs="Arial"/>
          <w:sz w:val="24"/>
        </w:rPr>
        <w:t>con la estructuración de los proyectos d</w:t>
      </w:r>
      <w:r w:rsidRPr="00337E61">
        <w:rPr>
          <w:rFonts w:ascii="Franklin Gothic Book" w:hAnsi="Franklin Gothic Book" w:cs="Arial"/>
          <w:sz w:val="24"/>
        </w:rPr>
        <w:t xml:space="preserve">el plan de expansión de la infraestructura aeroportuaria </w:t>
      </w:r>
      <w:r>
        <w:rPr>
          <w:rFonts w:ascii="Franklin Gothic Book" w:hAnsi="Franklin Gothic Book" w:cs="Arial"/>
          <w:sz w:val="24"/>
        </w:rPr>
        <w:t xml:space="preserve">del Dorado, el nuevo aeropuerto de Cartagena, </w:t>
      </w:r>
      <w:r w:rsidRPr="00337E61">
        <w:rPr>
          <w:rFonts w:ascii="Franklin Gothic Book" w:hAnsi="Franklin Gothic Book" w:cs="Arial"/>
          <w:sz w:val="24"/>
        </w:rPr>
        <w:t>y la vía Perimetral de la Sabana en Bogotá</w:t>
      </w:r>
      <w:r>
        <w:rPr>
          <w:rFonts w:ascii="Franklin Gothic Book" w:hAnsi="Franklin Gothic Book" w:cs="Arial"/>
          <w:sz w:val="24"/>
        </w:rPr>
        <w:t>. Estos dos últimos ya se encuentran en etapa de factibilidad.</w:t>
      </w:r>
    </w:p>
    <w:p w14:paraId="59C0EEE5" w14:textId="77777777" w:rsidR="00CC7400" w:rsidRPr="00F245BD" w:rsidRDefault="00CC7400" w:rsidP="00CC7400">
      <w:pPr>
        <w:spacing w:after="0" w:line="240" w:lineRule="auto"/>
        <w:jc w:val="both"/>
        <w:rPr>
          <w:rFonts w:ascii="Franklin Gothic Book" w:hAnsi="Franklin Gothic Book" w:cs="Arial"/>
          <w:sz w:val="24"/>
        </w:rPr>
      </w:pPr>
    </w:p>
    <w:p w14:paraId="59999F9B" w14:textId="77777777" w:rsidR="00CC7400" w:rsidRDefault="00CC7400" w:rsidP="00CC7400">
      <w:pPr>
        <w:spacing w:after="0" w:line="240" w:lineRule="auto"/>
        <w:jc w:val="both"/>
        <w:rPr>
          <w:rFonts w:ascii="Franklin Gothic Book" w:hAnsi="Franklin Gothic Book" w:cs="Arial"/>
          <w:sz w:val="24"/>
        </w:rPr>
      </w:pPr>
      <w:r>
        <w:rPr>
          <w:rFonts w:ascii="Franklin Gothic Book" w:hAnsi="Franklin Gothic Book" w:cs="Arial"/>
          <w:sz w:val="24"/>
        </w:rPr>
        <w:t>Se d</w:t>
      </w:r>
      <w:r w:rsidRPr="00337E61">
        <w:rPr>
          <w:rFonts w:ascii="Franklin Gothic Book" w:hAnsi="Franklin Gothic Book" w:cs="Arial"/>
          <w:sz w:val="24"/>
        </w:rPr>
        <w:t>estaca la gestión realizada en Pacifico 2 que cierra 2018 con importantes hitos</w:t>
      </w:r>
      <w:r>
        <w:rPr>
          <w:rFonts w:ascii="Franklin Gothic Book" w:hAnsi="Franklin Gothic Book" w:cs="Arial"/>
          <w:sz w:val="24"/>
        </w:rPr>
        <w:t xml:space="preserve">: </w:t>
      </w:r>
      <w:r w:rsidRPr="00337E61">
        <w:rPr>
          <w:rFonts w:ascii="Franklin Gothic Book" w:hAnsi="Franklin Gothic Book" w:cs="Arial"/>
          <w:sz w:val="24"/>
        </w:rPr>
        <w:t xml:space="preserve">comenzando por la incursión de entidades internacionales en la financiación del proyecto, </w:t>
      </w:r>
      <w:r>
        <w:rPr>
          <w:rFonts w:ascii="Franklin Gothic Book" w:hAnsi="Franklin Gothic Book" w:cs="Arial"/>
          <w:sz w:val="24"/>
        </w:rPr>
        <w:t xml:space="preserve">seguido por </w:t>
      </w:r>
      <w:r w:rsidRPr="00337E61">
        <w:rPr>
          <w:rFonts w:ascii="Franklin Gothic Book" w:hAnsi="Franklin Gothic Book" w:cs="Arial"/>
          <w:sz w:val="24"/>
        </w:rPr>
        <w:t xml:space="preserve">el otorgamiento del premio </w:t>
      </w:r>
      <w:proofErr w:type="spellStart"/>
      <w:r w:rsidRPr="00F930D2">
        <w:rPr>
          <w:rFonts w:ascii="Franklin Gothic Book" w:hAnsi="Franklin Gothic Book" w:cs="Arial"/>
          <w:i/>
          <w:sz w:val="24"/>
        </w:rPr>
        <w:t>Best</w:t>
      </w:r>
      <w:proofErr w:type="spellEnd"/>
      <w:r w:rsidRPr="00F930D2">
        <w:rPr>
          <w:rFonts w:ascii="Franklin Gothic Book" w:hAnsi="Franklin Gothic Book" w:cs="Arial"/>
          <w:i/>
          <w:sz w:val="24"/>
        </w:rPr>
        <w:t xml:space="preserve"> Loan </w:t>
      </w:r>
      <w:r w:rsidRPr="00F930D2">
        <w:rPr>
          <w:rFonts w:ascii="Franklin Gothic Book" w:hAnsi="Franklin Gothic Book" w:cs="Arial"/>
          <w:sz w:val="24"/>
        </w:rPr>
        <w:t>de</w:t>
      </w:r>
      <w:r w:rsidRPr="00F930D2">
        <w:rPr>
          <w:rFonts w:ascii="Franklin Gothic Book" w:hAnsi="Franklin Gothic Book" w:cs="Arial"/>
          <w:i/>
          <w:sz w:val="24"/>
        </w:rPr>
        <w:t xml:space="preserve"> </w:t>
      </w:r>
      <w:proofErr w:type="spellStart"/>
      <w:r w:rsidRPr="00F930D2">
        <w:rPr>
          <w:rFonts w:ascii="Franklin Gothic Book" w:hAnsi="Franklin Gothic Book" w:cs="Arial"/>
          <w:i/>
          <w:sz w:val="24"/>
        </w:rPr>
        <w:t>LatinFinance</w:t>
      </w:r>
      <w:proofErr w:type="spellEnd"/>
      <w:r w:rsidRPr="00337E61">
        <w:rPr>
          <w:rFonts w:ascii="Franklin Gothic Book" w:hAnsi="Franklin Gothic Book" w:cs="Arial"/>
          <w:sz w:val="24"/>
        </w:rPr>
        <w:t xml:space="preserve"> por su exitoso proceso de financia</w:t>
      </w:r>
      <w:r>
        <w:rPr>
          <w:rFonts w:ascii="Franklin Gothic Book" w:hAnsi="Franklin Gothic Book" w:cs="Arial"/>
          <w:sz w:val="24"/>
        </w:rPr>
        <w:t xml:space="preserve">ción, y cierra el año con un </w:t>
      </w:r>
      <w:r w:rsidRPr="00337E61">
        <w:rPr>
          <w:rFonts w:ascii="Franklin Gothic Book" w:hAnsi="Franklin Gothic Book" w:cs="Arial"/>
          <w:sz w:val="24"/>
        </w:rPr>
        <w:t>avance de obra de un 59%</w:t>
      </w:r>
      <w:r>
        <w:rPr>
          <w:rFonts w:ascii="Franklin Gothic Book" w:hAnsi="Franklin Gothic Book" w:cs="Arial"/>
          <w:sz w:val="24"/>
        </w:rPr>
        <w:t xml:space="preserve">, </w:t>
      </w:r>
      <w:r w:rsidRPr="00337E61">
        <w:rPr>
          <w:rFonts w:ascii="Franklin Gothic Book" w:hAnsi="Franklin Gothic Book" w:cs="Arial"/>
          <w:sz w:val="24"/>
        </w:rPr>
        <w:t>un 8% por encima del cronograma inicial</w:t>
      </w:r>
      <w:r>
        <w:rPr>
          <w:rFonts w:ascii="Franklin Gothic Book" w:hAnsi="Franklin Gothic Book" w:cs="Arial"/>
          <w:sz w:val="24"/>
        </w:rPr>
        <w:t xml:space="preserve">. Lo anterior, </w:t>
      </w:r>
      <w:r w:rsidRPr="00337E61">
        <w:rPr>
          <w:rFonts w:ascii="Franklin Gothic Book" w:hAnsi="Franklin Gothic Book" w:cs="Arial"/>
          <w:sz w:val="24"/>
        </w:rPr>
        <w:t>hace de la ejecución de este proyecto un emblema esperanzador para la construcción de la infraestructura nacional.</w:t>
      </w:r>
    </w:p>
    <w:p w14:paraId="758CE408" w14:textId="77777777" w:rsidR="00CC7400" w:rsidRPr="00337E61" w:rsidRDefault="00CC7400" w:rsidP="00CC7400">
      <w:pPr>
        <w:spacing w:after="0" w:line="240" w:lineRule="auto"/>
        <w:jc w:val="both"/>
        <w:rPr>
          <w:rFonts w:ascii="Franklin Gothic Book" w:hAnsi="Franklin Gothic Book" w:cs="Arial"/>
          <w:sz w:val="24"/>
        </w:rPr>
      </w:pPr>
    </w:p>
    <w:p w14:paraId="3915083C" w14:textId="77777777" w:rsidR="00CC7400" w:rsidRDefault="00CC7400" w:rsidP="00CC7400">
      <w:pPr>
        <w:spacing w:after="0" w:line="240" w:lineRule="auto"/>
        <w:jc w:val="both"/>
        <w:rPr>
          <w:rFonts w:ascii="Franklin Gothic Book" w:hAnsi="Franklin Gothic Book" w:cs="Arial"/>
          <w:sz w:val="24"/>
        </w:rPr>
      </w:pPr>
      <w:r w:rsidRPr="00337E61">
        <w:rPr>
          <w:rFonts w:ascii="Franklin Gothic Book" w:hAnsi="Franklin Gothic Book" w:cs="Arial"/>
          <w:sz w:val="24"/>
        </w:rPr>
        <w:t xml:space="preserve">En cuanto a </w:t>
      </w:r>
      <w:r>
        <w:rPr>
          <w:rFonts w:ascii="Franklin Gothic Book" w:hAnsi="Franklin Gothic Book" w:cs="Arial"/>
          <w:sz w:val="24"/>
        </w:rPr>
        <w:t>las</w:t>
      </w:r>
      <w:r w:rsidRPr="00337E61">
        <w:rPr>
          <w:rFonts w:ascii="Franklin Gothic Book" w:hAnsi="Franklin Gothic Book" w:cs="Arial"/>
          <w:sz w:val="24"/>
        </w:rPr>
        <w:t xml:space="preserve"> concesiones viales internacionales, </w:t>
      </w:r>
      <w:r>
        <w:rPr>
          <w:rFonts w:ascii="Franklin Gothic Book" w:hAnsi="Franklin Gothic Book" w:cs="Arial"/>
          <w:sz w:val="24"/>
        </w:rPr>
        <w:t>se destaca</w:t>
      </w:r>
      <w:r w:rsidRPr="00337E61">
        <w:rPr>
          <w:rFonts w:ascii="Franklin Gothic Book" w:hAnsi="Franklin Gothic Book" w:cs="Arial"/>
          <w:sz w:val="24"/>
        </w:rPr>
        <w:t xml:space="preserve"> la entrega definitiva de las obras de Construcción en el Proyecto Green </w:t>
      </w:r>
      <w:proofErr w:type="spellStart"/>
      <w:r w:rsidRPr="00337E61">
        <w:rPr>
          <w:rFonts w:ascii="Franklin Gothic Book" w:hAnsi="Franklin Gothic Book" w:cs="Arial"/>
          <w:sz w:val="24"/>
        </w:rPr>
        <w:t>Corridor</w:t>
      </w:r>
      <w:proofErr w:type="spellEnd"/>
      <w:r w:rsidRPr="00337E61">
        <w:rPr>
          <w:rFonts w:ascii="Franklin Gothic Book" w:hAnsi="Franklin Gothic Book" w:cs="Arial"/>
          <w:sz w:val="24"/>
        </w:rPr>
        <w:t xml:space="preserve"> en Aruba, al otorgarse el </w:t>
      </w:r>
      <w:proofErr w:type="spellStart"/>
      <w:r w:rsidRPr="00F930D2">
        <w:rPr>
          <w:rFonts w:ascii="Franklin Gothic Book" w:hAnsi="Franklin Gothic Book" w:cs="Arial"/>
          <w:i/>
          <w:sz w:val="24"/>
        </w:rPr>
        <w:t>Completion</w:t>
      </w:r>
      <w:proofErr w:type="spellEnd"/>
      <w:r w:rsidRPr="00F930D2">
        <w:rPr>
          <w:rFonts w:ascii="Franklin Gothic Book" w:hAnsi="Franklin Gothic Book" w:cs="Arial"/>
          <w:i/>
          <w:sz w:val="24"/>
        </w:rPr>
        <w:t xml:space="preserve"> </w:t>
      </w:r>
      <w:proofErr w:type="spellStart"/>
      <w:r w:rsidRPr="00F930D2">
        <w:rPr>
          <w:rFonts w:ascii="Franklin Gothic Book" w:hAnsi="Franklin Gothic Book" w:cs="Arial"/>
          <w:i/>
          <w:sz w:val="24"/>
        </w:rPr>
        <w:t>Certificate</w:t>
      </w:r>
      <w:proofErr w:type="spellEnd"/>
      <w:r w:rsidRPr="00337E61">
        <w:rPr>
          <w:rFonts w:ascii="Franklin Gothic Book" w:hAnsi="Franklin Gothic Book" w:cs="Arial"/>
          <w:sz w:val="24"/>
        </w:rPr>
        <w:t xml:space="preserve"> en el mes de noviembre, </w:t>
      </w:r>
      <w:r>
        <w:rPr>
          <w:rFonts w:ascii="Franklin Gothic Book" w:hAnsi="Franklin Gothic Book" w:cs="Arial"/>
          <w:sz w:val="24"/>
        </w:rPr>
        <w:t>proceso que permite entrar en</w:t>
      </w:r>
      <w:r w:rsidRPr="00337E61">
        <w:rPr>
          <w:rFonts w:ascii="Franklin Gothic Book" w:hAnsi="Franklin Gothic Book" w:cs="Arial"/>
          <w:sz w:val="24"/>
        </w:rPr>
        <w:t xml:space="preserve"> fase de operación y mantenimiento.</w:t>
      </w:r>
    </w:p>
    <w:p w14:paraId="76E9AD0D" w14:textId="77777777" w:rsidR="00CC7400" w:rsidRPr="00F930D2" w:rsidRDefault="00CC7400" w:rsidP="00CC7400">
      <w:pPr>
        <w:spacing w:after="0" w:line="240" w:lineRule="auto"/>
        <w:jc w:val="both"/>
        <w:rPr>
          <w:rFonts w:ascii="Franklin Gothic Book" w:hAnsi="Franklin Gothic Book" w:cs="Arial"/>
          <w:sz w:val="24"/>
          <w:szCs w:val="24"/>
        </w:rPr>
      </w:pPr>
    </w:p>
    <w:p w14:paraId="7DA0C1F5" w14:textId="77777777" w:rsidR="00CC7400" w:rsidRPr="00F930D2" w:rsidRDefault="00CC7400" w:rsidP="00CC7400">
      <w:pPr>
        <w:spacing w:after="0" w:line="240" w:lineRule="auto"/>
        <w:jc w:val="both"/>
        <w:rPr>
          <w:rFonts w:ascii="Franklin Gothic Book" w:hAnsi="Franklin Gothic Book" w:cs="Arial"/>
          <w:sz w:val="24"/>
          <w:szCs w:val="24"/>
        </w:rPr>
      </w:pPr>
      <w:r>
        <w:rPr>
          <w:rFonts w:ascii="Franklin Gothic Book" w:hAnsi="Franklin Gothic Book" w:cs="Arial"/>
          <w:sz w:val="24"/>
          <w:szCs w:val="24"/>
          <w:lang w:val="es-419"/>
        </w:rPr>
        <w:t>Con relación a los proyectos aeroportuarios, se destaca el positivo desempeño a nivel de trafico</w:t>
      </w:r>
      <w:r>
        <w:rPr>
          <w:rFonts w:ascii="Franklin Gothic Book" w:hAnsi="Franklin Gothic Book" w:cs="Arial"/>
          <w:sz w:val="24"/>
          <w:szCs w:val="24"/>
        </w:rPr>
        <w:t xml:space="preserve"> en ambas concesiones, lo que ha permitido registrar resultados crecientes durante todo el año en todos los niveles.</w:t>
      </w:r>
    </w:p>
    <w:p w14:paraId="1B3DC61F" w14:textId="77777777" w:rsidR="00CC7400" w:rsidRDefault="00CC7400" w:rsidP="00CC7400">
      <w:pPr>
        <w:pStyle w:val="Subttulo"/>
        <w:rPr>
          <w:rFonts w:ascii="Franklin Gothic Book" w:hAnsi="Franklin Gothic Book"/>
          <w:color w:val="002060"/>
        </w:rPr>
      </w:pPr>
    </w:p>
    <w:p w14:paraId="2BE65F51" w14:textId="77777777" w:rsidR="00CC7400" w:rsidRPr="002916DE" w:rsidRDefault="00CC7400" w:rsidP="00CC7400">
      <w:pPr>
        <w:pStyle w:val="Subttulo"/>
        <w:rPr>
          <w:rFonts w:ascii="Franklin Gothic Book" w:hAnsi="Franklin Gothic Book"/>
          <w:color w:val="002060"/>
        </w:rPr>
      </w:pPr>
      <w:r w:rsidRPr="002916DE">
        <w:rPr>
          <w:rFonts w:ascii="Franklin Gothic Book" w:hAnsi="Franklin Gothic Book"/>
          <w:color w:val="002060"/>
        </w:rPr>
        <w:t xml:space="preserve">Resultados Consolidados </w:t>
      </w:r>
      <w:r>
        <w:rPr>
          <w:rFonts w:ascii="Franklin Gothic Book" w:hAnsi="Franklin Gothic Book"/>
          <w:color w:val="002060"/>
        </w:rPr>
        <w:t>4</w:t>
      </w:r>
      <w:r w:rsidRPr="002916DE">
        <w:rPr>
          <w:rFonts w:ascii="Franklin Gothic Book" w:hAnsi="Franklin Gothic Book"/>
          <w:color w:val="002060"/>
        </w:rPr>
        <w:t>T18</w:t>
      </w:r>
    </w:p>
    <w:p w14:paraId="3FE367EA" w14:textId="77777777" w:rsidR="00CC7400" w:rsidRPr="002916DE" w:rsidRDefault="00CC7400" w:rsidP="00CC7400">
      <w:pPr>
        <w:spacing w:after="0" w:line="240" w:lineRule="auto"/>
        <w:jc w:val="both"/>
        <w:rPr>
          <w:rFonts w:ascii="Franklin Gothic Book" w:hAnsi="Franklin Gothic Book" w:cs="Arial"/>
          <w:sz w:val="24"/>
          <w:szCs w:val="24"/>
          <w:lang w:val="es-419"/>
        </w:rPr>
      </w:pPr>
      <w:r w:rsidRPr="002916DE">
        <w:rPr>
          <w:rFonts w:ascii="Franklin Gothic Book" w:hAnsi="Franklin Gothic Book" w:cs="Arial"/>
          <w:sz w:val="24"/>
          <w:szCs w:val="24"/>
        </w:rPr>
        <w:t xml:space="preserve">En términos de ingresos, Odinsa a nivel consolidado, registró COP </w:t>
      </w:r>
      <w:r>
        <w:rPr>
          <w:rFonts w:ascii="Franklin Gothic Book" w:hAnsi="Franklin Gothic Book" w:cs="Arial"/>
          <w:sz w:val="24"/>
          <w:szCs w:val="24"/>
        </w:rPr>
        <w:t>201</w:t>
      </w:r>
      <w:r w:rsidRPr="002916DE">
        <w:rPr>
          <w:rFonts w:ascii="Franklin Gothic Book" w:hAnsi="Franklin Gothic Book" w:cs="Arial"/>
          <w:sz w:val="24"/>
          <w:szCs w:val="24"/>
        </w:rPr>
        <w:t xml:space="preserve"> mil millones en el </w:t>
      </w:r>
      <w:r>
        <w:rPr>
          <w:rFonts w:ascii="Franklin Gothic Book" w:hAnsi="Franklin Gothic Book" w:cs="Arial"/>
          <w:sz w:val="24"/>
          <w:szCs w:val="24"/>
        </w:rPr>
        <w:t>cuarto</w:t>
      </w:r>
      <w:r w:rsidRPr="002916DE">
        <w:rPr>
          <w:rFonts w:ascii="Franklin Gothic Book" w:hAnsi="Franklin Gothic Book" w:cs="Arial"/>
          <w:sz w:val="24"/>
          <w:szCs w:val="24"/>
        </w:rPr>
        <w:t xml:space="preserve"> trimestre, con un </w:t>
      </w:r>
      <w:r>
        <w:rPr>
          <w:rFonts w:ascii="Franklin Gothic Book" w:hAnsi="Franklin Gothic Book" w:cs="Arial"/>
          <w:sz w:val="24"/>
          <w:szCs w:val="24"/>
        </w:rPr>
        <w:t>incremento</w:t>
      </w:r>
      <w:r w:rsidRPr="002916DE">
        <w:rPr>
          <w:rFonts w:ascii="Franklin Gothic Book" w:hAnsi="Franklin Gothic Book" w:cs="Arial"/>
          <w:sz w:val="24"/>
          <w:szCs w:val="24"/>
        </w:rPr>
        <w:t xml:space="preserve"> del </w:t>
      </w:r>
      <w:r>
        <w:rPr>
          <w:rFonts w:ascii="Franklin Gothic Book" w:hAnsi="Franklin Gothic Book" w:cs="Arial"/>
          <w:sz w:val="24"/>
          <w:szCs w:val="24"/>
        </w:rPr>
        <w:t>1</w:t>
      </w:r>
      <w:r w:rsidRPr="002916DE">
        <w:rPr>
          <w:rFonts w:ascii="Franklin Gothic Book" w:hAnsi="Franklin Gothic Book" w:cs="Arial"/>
          <w:sz w:val="24"/>
          <w:szCs w:val="24"/>
        </w:rPr>
        <w:t>% año a año</w:t>
      </w:r>
      <w:r>
        <w:rPr>
          <w:rFonts w:ascii="Franklin Gothic Book" w:hAnsi="Franklin Gothic Book" w:cs="Arial"/>
          <w:sz w:val="24"/>
          <w:szCs w:val="24"/>
        </w:rPr>
        <w:t>.</w:t>
      </w:r>
      <w:r w:rsidRPr="002916DE">
        <w:rPr>
          <w:rFonts w:ascii="Franklin Gothic Book" w:hAnsi="Franklin Gothic Book" w:cs="Arial"/>
          <w:sz w:val="24"/>
          <w:szCs w:val="24"/>
        </w:rPr>
        <w:t xml:space="preserve"> </w:t>
      </w:r>
      <w:r>
        <w:rPr>
          <w:rFonts w:ascii="Franklin Gothic Book" w:hAnsi="Franklin Gothic Book" w:cs="Arial"/>
          <w:sz w:val="24"/>
          <w:szCs w:val="24"/>
          <w:lang w:val="es-419"/>
        </w:rPr>
        <w:t>Dentro de esta variación es importante resaltar el aporte de las concesiones aeroportuarias, que contribuyeron con una variación positiva de 97%.</w:t>
      </w:r>
    </w:p>
    <w:p w14:paraId="12164C69" w14:textId="77777777" w:rsidR="00CC7400"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7C7E07CC"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r w:rsidRPr="002916DE">
        <w:rPr>
          <w:rFonts w:ascii="Franklin Gothic Book" w:hAnsi="Franklin Gothic Book" w:cs="Arial"/>
          <w:sz w:val="24"/>
          <w:szCs w:val="24"/>
        </w:rPr>
        <w:t>Por segmento, los ingresos del negocio de concesiones viales alcanzaron COP 13</w:t>
      </w:r>
      <w:r>
        <w:rPr>
          <w:rFonts w:ascii="Franklin Gothic Book" w:hAnsi="Franklin Gothic Book" w:cs="Arial"/>
          <w:sz w:val="24"/>
          <w:szCs w:val="24"/>
        </w:rPr>
        <w:t>2</w:t>
      </w:r>
      <w:r w:rsidRPr="002916DE">
        <w:rPr>
          <w:rFonts w:ascii="Franklin Gothic Book" w:hAnsi="Franklin Gothic Book" w:cs="Arial"/>
          <w:sz w:val="24"/>
          <w:szCs w:val="24"/>
        </w:rPr>
        <w:t xml:space="preserve"> mil millones (-</w:t>
      </w:r>
      <w:r>
        <w:rPr>
          <w:rFonts w:ascii="Franklin Gothic Book" w:hAnsi="Franklin Gothic Book" w:cs="Arial"/>
          <w:sz w:val="24"/>
          <w:szCs w:val="24"/>
        </w:rPr>
        <w:t>24</w:t>
      </w:r>
      <w:r w:rsidRPr="002916DE">
        <w:rPr>
          <w:rFonts w:ascii="Franklin Gothic Book" w:hAnsi="Franklin Gothic Book" w:cs="Arial"/>
          <w:sz w:val="24"/>
          <w:szCs w:val="24"/>
        </w:rPr>
        <w:t xml:space="preserve">% A/A), explicado </w:t>
      </w:r>
      <w:r>
        <w:rPr>
          <w:rFonts w:ascii="Franklin Gothic Book" w:hAnsi="Franklin Gothic Book" w:cs="Arial"/>
          <w:sz w:val="24"/>
          <w:szCs w:val="24"/>
        </w:rPr>
        <w:t>principalmente</w:t>
      </w:r>
      <w:r w:rsidRPr="002916DE">
        <w:rPr>
          <w:rFonts w:ascii="Franklin Gothic Book" w:hAnsi="Franklin Gothic Book" w:cs="Arial"/>
          <w:sz w:val="24"/>
          <w:szCs w:val="24"/>
        </w:rPr>
        <w:t xml:space="preserve"> por la disminución de la actividad de construcción en Green </w:t>
      </w:r>
      <w:proofErr w:type="spellStart"/>
      <w:r w:rsidRPr="002916DE">
        <w:rPr>
          <w:rFonts w:ascii="Franklin Gothic Book" w:hAnsi="Franklin Gothic Book" w:cs="Arial"/>
          <w:sz w:val="24"/>
          <w:szCs w:val="24"/>
        </w:rPr>
        <w:t>Corridor</w:t>
      </w:r>
      <w:proofErr w:type="spellEnd"/>
      <w:r w:rsidRPr="002916DE">
        <w:rPr>
          <w:rFonts w:ascii="Franklin Gothic Book" w:hAnsi="Franklin Gothic Book" w:cs="Arial"/>
          <w:sz w:val="24"/>
          <w:szCs w:val="24"/>
        </w:rPr>
        <w:t xml:space="preserve"> y Malla Vial del Meta. En el segmento de construcción, los ingresos sumaron COP </w:t>
      </w:r>
      <w:r>
        <w:rPr>
          <w:rFonts w:ascii="Franklin Gothic Book" w:hAnsi="Franklin Gothic Book" w:cs="Arial"/>
          <w:sz w:val="24"/>
          <w:szCs w:val="24"/>
        </w:rPr>
        <w:t>50</w:t>
      </w:r>
      <w:r w:rsidRPr="002916DE">
        <w:rPr>
          <w:rFonts w:ascii="Franklin Gothic Book" w:hAnsi="Franklin Gothic Book" w:cs="Arial"/>
          <w:sz w:val="24"/>
          <w:szCs w:val="24"/>
        </w:rPr>
        <w:t xml:space="preserve"> mil millones (-</w:t>
      </w:r>
      <w:r>
        <w:rPr>
          <w:rFonts w:ascii="Franklin Gothic Book" w:hAnsi="Franklin Gothic Book" w:cs="Arial"/>
          <w:sz w:val="24"/>
          <w:szCs w:val="24"/>
        </w:rPr>
        <w:t>32</w:t>
      </w:r>
      <w:r w:rsidRPr="002916DE">
        <w:rPr>
          <w:rFonts w:ascii="Franklin Gothic Book" w:hAnsi="Franklin Gothic Book" w:cs="Arial"/>
          <w:sz w:val="24"/>
          <w:szCs w:val="24"/>
        </w:rPr>
        <w:t xml:space="preserve">% A/A). </w:t>
      </w:r>
    </w:p>
    <w:p w14:paraId="09FE0B08"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71F9F75D"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r w:rsidRPr="002916DE">
        <w:rPr>
          <w:rFonts w:ascii="Franklin Gothic Book" w:hAnsi="Franklin Gothic Book" w:cs="Arial"/>
          <w:sz w:val="24"/>
          <w:szCs w:val="24"/>
        </w:rPr>
        <w:t>Por último, en el negocio de aeropuertos, los ingresos alcanzaron COP 4</w:t>
      </w:r>
      <w:r>
        <w:rPr>
          <w:rFonts w:ascii="Franklin Gothic Book" w:hAnsi="Franklin Gothic Book" w:cs="Arial"/>
          <w:sz w:val="24"/>
          <w:szCs w:val="24"/>
        </w:rPr>
        <w:t>2</w:t>
      </w:r>
      <w:r w:rsidRPr="002916DE">
        <w:rPr>
          <w:rFonts w:ascii="Franklin Gothic Book" w:hAnsi="Franklin Gothic Book" w:cs="Arial"/>
          <w:sz w:val="24"/>
          <w:szCs w:val="24"/>
        </w:rPr>
        <w:t xml:space="preserve"> mil millones (+</w:t>
      </w:r>
      <w:r>
        <w:rPr>
          <w:rFonts w:ascii="Franklin Gothic Book" w:hAnsi="Franklin Gothic Book" w:cs="Arial"/>
          <w:sz w:val="24"/>
          <w:szCs w:val="24"/>
        </w:rPr>
        <w:t>97</w:t>
      </w:r>
      <w:r w:rsidRPr="002916DE">
        <w:rPr>
          <w:rFonts w:ascii="Franklin Gothic Book" w:hAnsi="Franklin Gothic Book" w:cs="Arial"/>
          <w:sz w:val="24"/>
          <w:szCs w:val="24"/>
        </w:rPr>
        <w:t>% A/A). Es importante resaltar que ambas concesiones</w:t>
      </w:r>
      <w:r>
        <w:rPr>
          <w:rFonts w:ascii="Franklin Gothic Book" w:hAnsi="Franklin Gothic Book" w:cs="Arial"/>
          <w:sz w:val="24"/>
          <w:szCs w:val="24"/>
        </w:rPr>
        <w:t xml:space="preserve"> aeroportuarias</w:t>
      </w:r>
      <w:r w:rsidRPr="002916DE">
        <w:rPr>
          <w:rFonts w:ascii="Franklin Gothic Book" w:hAnsi="Franklin Gothic Book" w:cs="Arial"/>
          <w:sz w:val="24"/>
          <w:szCs w:val="24"/>
        </w:rPr>
        <w:t xml:space="preserve"> ingresan a los estados financieros consolidados bajo el método de participación patrimonial. Así, los estados financieros de Odinsa </w:t>
      </w:r>
      <w:r>
        <w:rPr>
          <w:rFonts w:ascii="Franklin Gothic Book" w:hAnsi="Franklin Gothic Book" w:cs="Arial"/>
          <w:sz w:val="24"/>
          <w:szCs w:val="24"/>
        </w:rPr>
        <w:t xml:space="preserve">están capturando en gran medida la variación positiva de la utilidad neta de OPAIN, que alcanzó COP 58 mil millones en el último trimestre de 2018. </w:t>
      </w:r>
    </w:p>
    <w:p w14:paraId="1D93933D"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418446BA" w14:textId="77777777" w:rsidR="00CC7400" w:rsidRPr="002916DE" w:rsidRDefault="00CC7400" w:rsidP="00CC7400">
      <w:pPr>
        <w:spacing w:after="0" w:line="240" w:lineRule="auto"/>
        <w:jc w:val="both"/>
        <w:rPr>
          <w:rFonts w:ascii="Franklin Gothic Book" w:hAnsi="Franklin Gothic Book" w:cs="Arial"/>
          <w:color w:val="C00000"/>
          <w:sz w:val="24"/>
          <w:szCs w:val="24"/>
          <w:lang w:val="es-419"/>
        </w:rPr>
      </w:pPr>
      <w:r w:rsidRPr="002916DE">
        <w:rPr>
          <w:rFonts w:ascii="Franklin Gothic Book" w:hAnsi="Franklin Gothic Book" w:cs="Arial"/>
          <w:sz w:val="24"/>
          <w:szCs w:val="24"/>
        </w:rPr>
        <w:t>El E</w:t>
      </w:r>
      <w:r>
        <w:rPr>
          <w:rFonts w:ascii="Franklin Gothic Book" w:hAnsi="Franklin Gothic Book" w:cs="Arial"/>
          <w:sz w:val="24"/>
          <w:szCs w:val="24"/>
        </w:rPr>
        <w:t>BITDA</w:t>
      </w:r>
      <w:r w:rsidRPr="002916DE">
        <w:rPr>
          <w:rFonts w:ascii="Franklin Gothic Book" w:hAnsi="Franklin Gothic Book" w:cs="Arial"/>
          <w:sz w:val="24"/>
          <w:szCs w:val="24"/>
        </w:rPr>
        <w:t xml:space="preserve"> muestra un</w:t>
      </w:r>
      <w:r>
        <w:rPr>
          <w:rFonts w:ascii="Franklin Gothic Book" w:hAnsi="Franklin Gothic Book" w:cs="Arial"/>
          <w:sz w:val="24"/>
          <w:szCs w:val="24"/>
        </w:rPr>
        <w:t>a</w:t>
      </w:r>
      <w:r w:rsidRPr="002916DE">
        <w:rPr>
          <w:rFonts w:ascii="Franklin Gothic Book" w:hAnsi="Franklin Gothic Book" w:cs="Arial"/>
          <w:sz w:val="24"/>
          <w:szCs w:val="24"/>
        </w:rPr>
        <w:t xml:space="preserve"> </w:t>
      </w:r>
      <w:r>
        <w:rPr>
          <w:rFonts w:ascii="Franklin Gothic Book" w:hAnsi="Franklin Gothic Book" w:cs="Arial"/>
          <w:sz w:val="24"/>
          <w:szCs w:val="24"/>
        </w:rPr>
        <w:t>variación negativa de</w:t>
      </w:r>
      <w:r w:rsidRPr="002916DE">
        <w:rPr>
          <w:rFonts w:ascii="Franklin Gothic Book" w:hAnsi="Franklin Gothic Book" w:cs="Arial"/>
          <w:sz w:val="24"/>
          <w:szCs w:val="24"/>
        </w:rPr>
        <w:t xml:space="preserve"> </w:t>
      </w:r>
      <w:r>
        <w:rPr>
          <w:rFonts w:ascii="Franklin Gothic Book" w:hAnsi="Franklin Gothic Book" w:cs="Arial"/>
          <w:sz w:val="24"/>
          <w:szCs w:val="24"/>
        </w:rPr>
        <w:t>30%</w:t>
      </w:r>
      <w:r w:rsidRPr="002916DE">
        <w:rPr>
          <w:rFonts w:ascii="Franklin Gothic Book" w:hAnsi="Franklin Gothic Book" w:cs="Arial"/>
          <w:sz w:val="24"/>
          <w:szCs w:val="24"/>
        </w:rPr>
        <w:t xml:space="preserve"> A/A</w:t>
      </w:r>
      <w:r>
        <w:rPr>
          <w:rFonts w:ascii="Franklin Gothic Book" w:hAnsi="Franklin Gothic Book" w:cs="Arial"/>
          <w:sz w:val="24"/>
          <w:szCs w:val="24"/>
        </w:rPr>
        <w:t>,</w:t>
      </w:r>
      <w:r w:rsidRPr="002916DE">
        <w:rPr>
          <w:rFonts w:ascii="Franklin Gothic Book" w:hAnsi="Franklin Gothic Book" w:cs="Arial"/>
          <w:sz w:val="24"/>
          <w:szCs w:val="24"/>
        </w:rPr>
        <w:t xml:space="preserve"> llegando a COP </w:t>
      </w:r>
      <w:r>
        <w:rPr>
          <w:rFonts w:ascii="Franklin Gothic Book" w:hAnsi="Franklin Gothic Book" w:cs="Arial"/>
          <w:sz w:val="24"/>
          <w:szCs w:val="24"/>
        </w:rPr>
        <w:t>119</w:t>
      </w:r>
      <w:r w:rsidRPr="002916DE">
        <w:rPr>
          <w:rFonts w:ascii="Franklin Gothic Book" w:hAnsi="Franklin Gothic Book" w:cs="Arial"/>
          <w:sz w:val="24"/>
          <w:szCs w:val="24"/>
        </w:rPr>
        <w:t xml:space="preserve"> mil millones. </w:t>
      </w:r>
      <w:r>
        <w:rPr>
          <w:rFonts w:ascii="Franklin Gothic Book" w:hAnsi="Franklin Gothic Book" w:cs="Arial"/>
          <w:sz w:val="24"/>
          <w:szCs w:val="24"/>
        </w:rPr>
        <w:t xml:space="preserve">El segmento de concesiones viales tuvo una variación de -62% A/A, alcanzando COP 51k millones que se explica principalmente por la menor actividad de construcción mencionada arriba, así como por reversiones de provisiones y gastos realizaos en el 4T2017 por COP 66 mil millones que afectan la base de comparación, y mayores gastos asociados a los honorarios del laudo arbitral de AKF y el </w:t>
      </w:r>
      <w:r w:rsidRPr="00625A2F">
        <w:rPr>
          <w:rFonts w:ascii="Franklin Gothic Book" w:hAnsi="Franklin Gothic Book" w:cs="Arial"/>
          <w:i/>
          <w:sz w:val="24"/>
          <w:szCs w:val="24"/>
        </w:rPr>
        <w:t xml:space="preserve">Project </w:t>
      </w:r>
      <w:proofErr w:type="spellStart"/>
      <w:r w:rsidRPr="00625A2F">
        <w:rPr>
          <w:rFonts w:ascii="Franklin Gothic Book" w:hAnsi="Franklin Gothic Book" w:cs="Arial"/>
          <w:i/>
          <w:sz w:val="24"/>
          <w:szCs w:val="24"/>
        </w:rPr>
        <w:t>completion</w:t>
      </w:r>
      <w:proofErr w:type="spellEnd"/>
      <w:r w:rsidRPr="00625A2F">
        <w:rPr>
          <w:rFonts w:ascii="Franklin Gothic Book" w:hAnsi="Franklin Gothic Book" w:cs="Arial"/>
          <w:i/>
          <w:sz w:val="24"/>
          <w:szCs w:val="24"/>
        </w:rPr>
        <w:t xml:space="preserve"> </w:t>
      </w:r>
      <w:proofErr w:type="spellStart"/>
      <w:r w:rsidRPr="00625A2F">
        <w:rPr>
          <w:rFonts w:ascii="Franklin Gothic Book" w:hAnsi="Franklin Gothic Book" w:cs="Arial"/>
          <w:i/>
          <w:sz w:val="24"/>
          <w:szCs w:val="24"/>
        </w:rPr>
        <w:t>certificate</w:t>
      </w:r>
      <w:proofErr w:type="spellEnd"/>
      <w:r>
        <w:rPr>
          <w:rFonts w:ascii="Franklin Gothic Book" w:hAnsi="Franklin Gothic Book" w:cs="Arial"/>
          <w:sz w:val="24"/>
          <w:szCs w:val="24"/>
        </w:rPr>
        <w:t xml:space="preserve"> de Green </w:t>
      </w:r>
      <w:proofErr w:type="spellStart"/>
      <w:r>
        <w:rPr>
          <w:rFonts w:ascii="Franklin Gothic Book" w:hAnsi="Franklin Gothic Book" w:cs="Arial"/>
          <w:sz w:val="24"/>
          <w:szCs w:val="24"/>
        </w:rPr>
        <w:t>Corridor</w:t>
      </w:r>
      <w:proofErr w:type="spellEnd"/>
      <w:r>
        <w:rPr>
          <w:rFonts w:ascii="Franklin Gothic Book" w:hAnsi="Franklin Gothic Book" w:cs="Arial"/>
          <w:sz w:val="24"/>
          <w:szCs w:val="24"/>
        </w:rPr>
        <w:t xml:space="preserve">. </w:t>
      </w:r>
      <w:r w:rsidRPr="002916DE">
        <w:rPr>
          <w:rFonts w:ascii="Franklin Gothic Book" w:hAnsi="Franklin Gothic Book" w:cs="Arial"/>
          <w:sz w:val="24"/>
          <w:szCs w:val="24"/>
        </w:rPr>
        <w:t>En cuanto al segmento de construcción</w:t>
      </w:r>
      <w:r>
        <w:rPr>
          <w:rFonts w:ascii="Franklin Gothic Book" w:hAnsi="Franklin Gothic Book" w:cs="Arial"/>
          <w:sz w:val="24"/>
          <w:szCs w:val="24"/>
        </w:rPr>
        <w:t xml:space="preserve">, pese a una disminución en la actividad por la terminación de las obras en Green </w:t>
      </w:r>
      <w:proofErr w:type="spellStart"/>
      <w:r>
        <w:rPr>
          <w:rFonts w:ascii="Franklin Gothic Book" w:hAnsi="Franklin Gothic Book" w:cs="Arial"/>
          <w:sz w:val="24"/>
          <w:szCs w:val="24"/>
        </w:rPr>
        <w:t>Corridor</w:t>
      </w:r>
      <w:proofErr w:type="spellEnd"/>
      <w:r>
        <w:rPr>
          <w:rFonts w:ascii="Franklin Gothic Book" w:hAnsi="Franklin Gothic Book" w:cs="Arial"/>
          <w:sz w:val="24"/>
          <w:szCs w:val="24"/>
        </w:rPr>
        <w:t>,</w:t>
      </w:r>
      <w:r w:rsidRPr="002916DE">
        <w:rPr>
          <w:rFonts w:ascii="Franklin Gothic Book" w:hAnsi="Franklin Gothic Book" w:cs="Arial"/>
          <w:sz w:val="24"/>
          <w:szCs w:val="24"/>
        </w:rPr>
        <w:t xml:space="preserve"> el </w:t>
      </w:r>
      <w:r>
        <w:rPr>
          <w:rFonts w:ascii="Franklin Gothic Book" w:hAnsi="Franklin Gothic Book" w:cs="Arial"/>
          <w:sz w:val="24"/>
          <w:szCs w:val="24"/>
        </w:rPr>
        <w:t>aporte en EBITDA</w:t>
      </w:r>
      <w:r w:rsidRPr="002916DE">
        <w:rPr>
          <w:rFonts w:ascii="Franklin Gothic Book" w:hAnsi="Franklin Gothic Book" w:cs="Arial"/>
          <w:sz w:val="24"/>
          <w:szCs w:val="24"/>
        </w:rPr>
        <w:t xml:space="preserve"> </w:t>
      </w:r>
      <w:r>
        <w:rPr>
          <w:rFonts w:ascii="Franklin Gothic Book" w:hAnsi="Franklin Gothic Book" w:cs="Arial"/>
          <w:sz w:val="24"/>
          <w:szCs w:val="24"/>
        </w:rPr>
        <w:t>fue COP 40</w:t>
      </w:r>
      <w:r w:rsidRPr="002916DE">
        <w:rPr>
          <w:rFonts w:ascii="Franklin Gothic Book" w:hAnsi="Franklin Gothic Book" w:cs="Arial"/>
          <w:sz w:val="24"/>
          <w:szCs w:val="24"/>
        </w:rPr>
        <w:t xml:space="preserve"> mil millones (+</w:t>
      </w:r>
      <w:r>
        <w:rPr>
          <w:rFonts w:ascii="Franklin Gothic Book" w:hAnsi="Franklin Gothic Book" w:cs="Arial"/>
          <w:sz w:val="24"/>
          <w:szCs w:val="24"/>
        </w:rPr>
        <w:t>49%</w:t>
      </w:r>
      <w:r w:rsidRPr="002916DE">
        <w:rPr>
          <w:rFonts w:ascii="Franklin Gothic Book" w:hAnsi="Franklin Gothic Book" w:cs="Arial"/>
          <w:sz w:val="24"/>
          <w:szCs w:val="24"/>
        </w:rPr>
        <w:t xml:space="preserve"> A/A).</w:t>
      </w:r>
      <w:r>
        <w:rPr>
          <w:rFonts w:ascii="Franklin Gothic Book" w:hAnsi="Franklin Gothic Book" w:cs="Arial"/>
          <w:sz w:val="24"/>
          <w:szCs w:val="24"/>
        </w:rPr>
        <w:t xml:space="preserve"> Esta variación positiva está explicada principalmente el consorcio Farallones y el Grupo Constructor AKF. </w:t>
      </w:r>
      <w:r w:rsidRPr="002916DE">
        <w:rPr>
          <w:rFonts w:ascii="Franklin Gothic Book" w:hAnsi="Franklin Gothic Book" w:cs="Arial"/>
          <w:sz w:val="24"/>
          <w:szCs w:val="24"/>
        </w:rPr>
        <w:t xml:space="preserve"> </w:t>
      </w:r>
      <w:r w:rsidRPr="002916DE">
        <w:rPr>
          <w:rFonts w:ascii="Franklin Gothic Book" w:hAnsi="Franklin Gothic Book" w:cs="Arial"/>
          <w:color w:val="000000" w:themeColor="text1"/>
          <w:sz w:val="24"/>
          <w:szCs w:val="24"/>
          <w:lang w:val="es-419"/>
        </w:rPr>
        <w:t xml:space="preserve"> </w:t>
      </w:r>
      <w:r>
        <w:rPr>
          <w:rFonts w:ascii="Franklin Gothic Book" w:hAnsi="Franklin Gothic Book" w:cs="Arial"/>
          <w:color w:val="000000" w:themeColor="text1"/>
          <w:sz w:val="24"/>
          <w:szCs w:val="24"/>
          <w:lang w:val="es-419"/>
        </w:rPr>
        <w:t xml:space="preserve"> </w:t>
      </w:r>
      <w:r w:rsidRPr="002916DE">
        <w:rPr>
          <w:rFonts w:ascii="Franklin Gothic Book" w:hAnsi="Franklin Gothic Book" w:cs="Arial"/>
          <w:color w:val="000000" w:themeColor="text1"/>
          <w:sz w:val="24"/>
          <w:szCs w:val="24"/>
          <w:lang w:val="es-419"/>
        </w:rPr>
        <w:t xml:space="preserve"> </w:t>
      </w:r>
    </w:p>
    <w:p w14:paraId="0A9A36EC"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5939BE0B"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r w:rsidRPr="002916DE">
        <w:rPr>
          <w:rFonts w:ascii="Franklin Gothic Book" w:hAnsi="Franklin Gothic Book" w:cs="Arial"/>
          <w:sz w:val="24"/>
          <w:szCs w:val="24"/>
        </w:rPr>
        <w:t xml:space="preserve">En relación con el segmento de aeropuertos, el </w:t>
      </w:r>
      <w:r>
        <w:rPr>
          <w:rFonts w:ascii="Franklin Gothic Book" w:hAnsi="Franklin Gothic Book" w:cs="Arial"/>
          <w:sz w:val="24"/>
          <w:szCs w:val="24"/>
        </w:rPr>
        <w:t xml:space="preserve">aporte de </w:t>
      </w:r>
      <w:r w:rsidRPr="002916DE">
        <w:rPr>
          <w:rFonts w:ascii="Franklin Gothic Book" w:hAnsi="Franklin Gothic Book" w:cs="Arial"/>
          <w:sz w:val="24"/>
          <w:szCs w:val="24"/>
        </w:rPr>
        <w:t xml:space="preserve">EBITDA </w:t>
      </w:r>
      <w:r>
        <w:rPr>
          <w:rFonts w:ascii="Franklin Gothic Book" w:hAnsi="Franklin Gothic Book" w:cs="Arial"/>
          <w:sz w:val="24"/>
          <w:szCs w:val="24"/>
        </w:rPr>
        <w:t>fue</w:t>
      </w:r>
      <w:r w:rsidRPr="002916DE">
        <w:rPr>
          <w:rFonts w:ascii="Franklin Gothic Book" w:hAnsi="Franklin Gothic Book" w:cs="Arial"/>
          <w:sz w:val="24"/>
          <w:szCs w:val="24"/>
        </w:rPr>
        <w:t xml:space="preserve"> COP 4</w:t>
      </w:r>
      <w:r>
        <w:rPr>
          <w:rFonts w:ascii="Franklin Gothic Book" w:hAnsi="Franklin Gothic Book" w:cs="Arial"/>
          <w:sz w:val="24"/>
          <w:szCs w:val="24"/>
        </w:rPr>
        <w:t>2</w:t>
      </w:r>
      <w:r w:rsidRPr="002916DE">
        <w:rPr>
          <w:rFonts w:ascii="Franklin Gothic Book" w:hAnsi="Franklin Gothic Book" w:cs="Arial"/>
          <w:sz w:val="24"/>
          <w:szCs w:val="24"/>
        </w:rPr>
        <w:t xml:space="preserve"> mil millones (+ </w:t>
      </w:r>
      <w:r>
        <w:rPr>
          <w:rFonts w:ascii="Franklin Gothic Book" w:hAnsi="Franklin Gothic Book" w:cs="Arial"/>
          <w:sz w:val="24"/>
          <w:szCs w:val="24"/>
        </w:rPr>
        <w:t>97</w:t>
      </w:r>
      <w:r w:rsidRPr="002916DE">
        <w:rPr>
          <w:rFonts w:ascii="Franklin Gothic Book" w:hAnsi="Franklin Gothic Book" w:cs="Arial"/>
          <w:sz w:val="24"/>
          <w:szCs w:val="24"/>
        </w:rPr>
        <w:t>% A/A)</w:t>
      </w:r>
      <w:r>
        <w:rPr>
          <w:rFonts w:ascii="Franklin Gothic Book" w:hAnsi="Franklin Gothic Book" w:cs="Arial"/>
          <w:sz w:val="24"/>
          <w:szCs w:val="24"/>
        </w:rPr>
        <w:t>, en línea con el aporte a los ingresos consolidados.</w:t>
      </w:r>
    </w:p>
    <w:p w14:paraId="173CA2AF"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0C39E2A1" w14:textId="77777777" w:rsidR="00CC7400" w:rsidRPr="0083200A" w:rsidRDefault="00CC7400" w:rsidP="00CC7400">
      <w:pPr>
        <w:autoSpaceDE w:val="0"/>
        <w:autoSpaceDN w:val="0"/>
        <w:adjustRightInd w:val="0"/>
        <w:spacing w:after="0" w:line="240" w:lineRule="auto"/>
        <w:jc w:val="both"/>
        <w:rPr>
          <w:rFonts w:ascii="Franklin Gothic Book" w:hAnsi="Franklin Gothic Book" w:cs="Arial"/>
          <w:sz w:val="24"/>
          <w:szCs w:val="24"/>
        </w:rPr>
      </w:pPr>
      <w:r w:rsidRPr="002916DE">
        <w:rPr>
          <w:rFonts w:ascii="Franklin Gothic Book" w:hAnsi="Franklin Gothic Book" w:cs="Arial"/>
          <w:sz w:val="24"/>
          <w:szCs w:val="24"/>
        </w:rPr>
        <w:t>La deuda financiera consolidada de la compañía c</w:t>
      </w:r>
      <w:r>
        <w:rPr>
          <w:rFonts w:ascii="Franklin Gothic Book" w:hAnsi="Franklin Gothic Book" w:cs="Arial"/>
          <w:sz w:val="24"/>
          <w:szCs w:val="24"/>
        </w:rPr>
        <w:t>erró</w:t>
      </w:r>
      <w:r w:rsidRPr="002916DE">
        <w:rPr>
          <w:rFonts w:ascii="Franklin Gothic Book" w:hAnsi="Franklin Gothic Book" w:cs="Arial"/>
          <w:sz w:val="24"/>
          <w:szCs w:val="24"/>
        </w:rPr>
        <w:t xml:space="preserve"> el </w:t>
      </w:r>
      <w:r>
        <w:rPr>
          <w:rFonts w:ascii="Franklin Gothic Book" w:hAnsi="Franklin Gothic Book" w:cs="Arial"/>
          <w:sz w:val="24"/>
          <w:szCs w:val="24"/>
        </w:rPr>
        <w:t xml:space="preserve">cuarto </w:t>
      </w:r>
      <w:r w:rsidRPr="002916DE">
        <w:rPr>
          <w:rFonts w:ascii="Franklin Gothic Book" w:hAnsi="Franklin Gothic Book" w:cs="Arial"/>
          <w:sz w:val="24"/>
          <w:szCs w:val="24"/>
        </w:rPr>
        <w:t>trimestre en COP 2.</w:t>
      </w:r>
      <w:r>
        <w:rPr>
          <w:rFonts w:ascii="Franklin Gothic Book" w:hAnsi="Franklin Gothic Book" w:cs="Arial"/>
          <w:sz w:val="24"/>
          <w:szCs w:val="24"/>
        </w:rPr>
        <w:t>6</w:t>
      </w:r>
      <w:r w:rsidRPr="002916DE">
        <w:rPr>
          <w:rFonts w:ascii="Franklin Gothic Book" w:hAnsi="Franklin Gothic Book" w:cs="Arial"/>
          <w:sz w:val="24"/>
          <w:szCs w:val="24"/>
        </w:rPr>
        <w:t xml:space="preserve"> billones y presenta un incremento del </w:t>
      </w:r>
      <w:r>
        <w:rPr>
          <w:rFonts w:ascii="Franklin Gothic Book" w:hAnsi="Franklin Gothic Book" w:cs="Arial"/>
          <w:sz w:val="24"/>
          <w:szCs w:val="24"/>
        </w:rPr>
        <w:t>10</w:t>
      </w:r>
      <w:r w:rsidRPr="002916DE">
        <w:rPr>
          <w:rFonts w:ascii="Franklin Gothic Book" w:hAnsi="Franklin Gothic Book" w:cs="Arial"/>
          <w:sz w:val="24"/>
          <w:szCs w:val="24"/>
        </w:rPr>
        <w:t>% A/A. En términos separado</w:t>
      </w:r>
      <w:r>
        <w:rPr>
          <w:rFonts w:ascii="Franklin Gothic Book" w:hAnsi="Franklin Gothic Book" w:cs="Arial"/>
          <w:sz w:val="24"/>
          <w:szCs w:val="24"/>
        </w:rPr>
        <w:t>s, la deuda de Odinsa alcanzó COP 1.7</w:t>
      </w:r>
      <w:r w:rsidRPr="002916DE">
        <w:rPr>
          <w:rFonts w:ascii="Franklin Gothic Book" w:hAnsi="Franklin Gothic Book" w:cs="Arial"/>
          <w:sz w:val="24"/>
          <w:szCs w:val="24"/>
        </w:rPr>
        <w:t xml:space="preserve"> billones con un crecimiento de 1</w:t>
      </w:r>
      <w:r>
        <w:rPr>
          <w:rFonts w:ascii="Franklin Gothic Book" w:hAnsi="Franklin Gothic Book" w:cs="Arial"/>
          <w:sz w:val="24"/>
          <w:szCs w:val="24"/>
        </w:rPr>
        <w:t>7</w:t>
      </w:r>
      <w:r w:rsidRPr="002916DE">
        <w:rPr>
          <w:rFonts w:ascii="Franklin Gothic Book" w:hAnsi="Franklin Gothic Book" w:cs="Arial"/>
          <w:sz w:val="24"/>
          <w:szCs w:val="24"/>
        </w:rPr>
        <w:t xml:space="preserve">% A/A. Es importante </w:t>
      </w:r>
      <w:r>
        <w:rPr>
          <w:rFonts w:ascii="Franklin Gothic Book" w:hAnsi="Franklin Gothic Book" w:cs="Arial"/>
          <w:sz w:val="24"/>
          <w:szCs w:val="24"/>
        </w:rPr>
        <w:t>destacar que buena parte del crecimiento de la deuda se genera por el incremento en la tasa de cambio. Excluyendo este último, la deuda consolidada crece 3%. Asimismo, se</w:t>
      </w:r>
      <w:r w:rsidRPr="002916DE">
        <w:rPr>
          <w:rFonts w:ascii="Franklin Gothic Book" w:hAnsi="Franklin Gothic Book" w:cs="Arial"/>
          <w:sz w:val="24"/>
          <w:szCs w:val="24"/>
        </w:rPr>
        <w:t xml:space="preserve"> </w:t>
      </w:r>
      <w:r>
        <w:rPr>
          <w:rFonts w:ascii="Franklin Gothic Book" w:hAnsi="Franklin Gothic Book" w:cs="Arial"/>
          <w:sz w:val="24"/>
          <w:szCs w:val="24"/>
        </w:rPr>
        <w:t xml:space="preserve">destaca </w:t>
      </w:r>
      <w:r w:rsidRPr="002916DE">
        <w:rPr>
          <w:rFonts w:ascii="Franklin Gothic Book" w:hAnsi="Franklin Gothic Book" w:cs="Arial"/>
          <w:sz w:val="24"/>
          <w:szCs w:val="24"/>
        </w:rPr>
        <w:t xml:space="preserve">que el costo de la deuda de la compañía ha disminuido significativamente debido a la exitosa gestión de tesorería </w:t>
      </w:r>
      <w:r>
        <w:rPr>
          <w:rFonts w:ascii="Franklin Gothic Book" w:hAnsi="Franklin Gothic Book" w:cs="Arial"/>
          <w:sz w:val="24"/>
          <w:szCs w:val="24"/>
        </w:rPr>
        <w:t>y la</w:t>
      </w:r>
      <w:r w:rsidRPr="002916DE">
        <w:rPr>
          <w:rFonts w:ascii="Franklin Gothic Book" w:hAnsi="Franklin Gothic Book" w:cs="Arial"/>
          <w:sz w:val="24"/>
          <w:szCs w:val="24"/>
        </w:rPr>
        <w:t xml:space="preserve"> implementación de modelos de endeudamiento sostenible.</w:t>
      </w:r>
      <w:r>
        <w:rPr>
          <w:rFonts w:ascii="Franklin Gothic Book" w:hAnsi="Franklin Gothic Book" w:cs="Arial"/>
          <w:sz w:val="24"/>
          <w:szCs w:val="24"/>
        </w:rPr>
        <w:t xml:space="preserve"> En 2018 el costo del endeudamiento separado en COP disminuyó 150 puntos básicos.</w:t>
      </w:r>
      <w:r w:rsidRPr="002916DE">
        <w:rPr>
          <w:rFonts w:ascii="Franklin Gothic Book" w:hAnsi="Franklin Gothic Book" w:cs="Arial"/>
          <w:sz w:val="24"/>
          <w:szCs w:val="24"/>
        </w:rPr>
        <w:t xml:space="preserve"> </w:t>
      </w:r>
      <w:r>
        <w:rPr>
          <w:rFonts w:ascii="Franklin Gothic Book" w:hAnsi="Franklin Gothic Book" w:cs="Arial"/>
          <w:sz w:val="24"/>
          <w:szCs w:val="24"/>
        </w:rPr>
        <w:t xml:space="preserve">En cuanto a la deuda denominada en USD, el </w:t>
      </w:r>
      <w:r w:rsidRPr="0083200A">
        <w:rPr>
          <w:rFonts w:ascii="Franklin Gothic Book" w:hAnsi="Franklin Gothic Book" w:cs="Arial"/>
          <w:i/>
          <w:sz w:val="24"/>
          <w:szCs w:val="24"/>
        </w:rPr>
        <w:t>spread</w:t>
      </w:r>
      <w:r>
        <w:rPr>
          <w:rFonts w:ascii="Franklin Gothic Book" w:hAnsi="Franklin Gothic Book" w:cs="Arial"/>
          <w:sz w:val="24"/>
          <w:szCs w:val="24"/>
        </w:rPr>
        <w:t xml:space="preserve"> disminuyó en 32 puntos básicos, si se toma como referencia la LIBOR 6M.</w:t>
      </w:r>
    </w:p>
    <w:p w14:paraId="7C67697A"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02C7415D" w14:textId="77777777" w:rsidR="00CC7400" w:rsidRPr="002916DE" w:rsidRDefault="00CC7400" w:rsidP="00CC7400">
      <w:pPr>
        <w:spacing w:after="0"/>
        <w:jc w:val="both"/>
        <w:rPr>
          <w:rFonts w:ascii="Franklin Gothic Book" w:hAnsi="Franklin Gothic Book" w:cs="Arial"/>
          <w:b/>
          <w:sz w:val="24"/>
          <w:szCs w:val="24"/>
        </w:rPr>
      </w:pPr>
      <w:r w:rsidRPr="002916DE">
        <w:rPr>
          <w:rFonts w:ascii="Franklin Gothic Book" w:hAnsi="Franklin Gothic Book" w:cs="Arial"/>
          <w:b/>
          <w:sz w:val="24"/>
          <w:szCs w:val="24"/>
        </w:rPr>
        <w:t xml:space="preserve">Aportes por negocio </w:t>
      </w:r>
      <w:r>
        <w:rPr>
          <w:rFonts w:ascii="Franklin Gothic Book" w:hAnsi="Franklin Gothic Book" w:cs="Arial"/>
          <w:b/>
          <w:sz w:val="24"/>
          <w:szCs w:val="24"/>
        </w:rPr>
        <w:t>4</w:t>
      </w:r>
      <w:r w:rsidRPr="002916DE">
        <w:rPr>
          <w:rFonts w:ascii="Franklin Gothic Book" w:hAnsi="Franklin Gothic Book" w:cs="Arial"/>
          <w:b/>
          <w:sz w:val="24"/>
          <w:szCs w:val="24"/>
        </w:rPr>
        <w:t xml:space="preserve">T18  </w:t>
      </w:r>
    </w:p>
    <w:tbl>
      <w:tblPr>
        <w:tblW w:w="5000" w:type="pct"/>
        <w:tblLook w:val="04A0" w:firstRow="1" w:lastRow="0" w:firstColumn="1" w:lastColumn="0" w:noHBand="0" w:noVBand="1"/>
      </w:tblPr>
      <w:tblGrid>
        <w:gridCol w:w="2557"/>
        <w:gridCol w:w="1433"/>
        <w:gridCol w:w="1465"/>
        <w:gridCol w:w="1433"/>
        <w:gridCol w:w="1354"/>
        <w:gridCol w:w="1162"/>
      </w:tblGrid>
      <w:tr w:rsidR="00CC7400" w:rsidRPr="002916DE" w14:paraId="1B21A9EB" w14:textId="77777777" w:rsidTr="00C80CFE">
        <w:trPr>
          <w:trHeight w:val="509"/>
        </w:trPr>
        <w:tc>
          <w:tcPr>
            <w:tcW w:w="1359" w:type="pct"/>
            <w:vMerge w:val="restart"/>
            <w:tcBorders>
              <w:top w:val="single" w:sz="8" w:space="0" w:color="auto"/>
              <w:left w:val="nil"/>
              <w:bottom w:val="single" w:sz="8" w:space="0" w:color="000000"/>
              <w:right w:val="nil"/>
            </w:tcBorders>
            <w:shd w:val="clear" w:color="auto" w:fill="auto"/>
            <w:vAlign w:val="center"/>
            <w:hideMark/>
          </w:tcPr>
          <w:p w14:paraId="31232F2E" w14:textId="77777777" w:rsidR="00CC7400" w:rsidRPr="002916DE" w:rsidRDefault="00CC7400" w:rsidP="00C80CFE">
            <w:pPr>
              <w:spacing w:after="0" w:line="240" w:lineRule="auto"/>
              <w:rPr>
                <w:rFonts w:ascii="Franklin Gothic Book" w:eastAsia="Times New Roman" w:hAnsi="Franklin Gothic Book" w:cs="Calibri"/>
                <w:color w:val="000000"/>
              </w:rPr>
            </w:pPr>
            <w:r w:rsidRPr="002916DE">
              <w:rPr>
                <w:rFonts w:ascii="Franklin Gothic Book" w:eastAsia="Times New Roman" w:hAnsi="Franklin Gothic Book" w:cs="Calibri"/>
                <w:color w:val="000000"/>
              </w:rPr>
              <w:t>COP millones</w:t>
            </w:r>
          </w:p>
        </w:tc>
        <w:tc>
          <w:tcPr>
            <w:tcW w:w="762" w:type="pct"/>
            <w:vMerge w:val="restart"/>
            <w:tcBorders>
              <w:top w:val="single" w:sz="8" w:space="0" w:color="auto"/>
              <w:left w:val="nil"/>
              <w:bottom w:val="single" w:sz="8" w:space="0" w:color="000000"/>
              <w:right w:val="nil"/>
            </w:tcBorders>
            <w:shd w:val="clear" w:color="auto" w:fill="auto"/>
            <w:vAlign w:val="center"/>
            <w:hideMark/>
          </w:tcPr>
          <w:p w14:paraId="2DD5B980"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sidRPr="002916DE">
              <w:rPr>
                <w:rFonts w:ascii="Franklin Gothic Book" w:eastAsia="Times New Roman" w:hAnsi="Franklin Gothic Book" w:cs="Calibri"/>
                <w:b/>
                <w:bCs/>
                <w:color w:val="000000"/>
              </w:rPr>
              <w:t>Concesiones viales</w:t>
            </w:r>
          </w:p>
        </w:tc>
        <w:tc>
          <w:tcPr>
            <w:tcW w:w="779" w:type="pct"/>
            <w:vMerge w:val="restart"/>
            <w:tcBorders>
              <w:top w:val="single" w:sz="8" w:space="0" w:color="auto"/>
              <w:left w:val="nil"/>
              <w:bottom w:val="single" w:sz="8" w:space="0" w:color="000000"/>
              <w:right w:val="nil"/>
            </w:tcBorders>
            <w:shd w:val="clear" w:color="auto" w:fill="auto"/>
            <w:vAlign w:val="center"/>
            <w:hideMark/>
          </w:tcPr>
          <w:p w14:paraId="7B3A4068"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sidRPr="002916DE">
              <w:rPr>
                <w:rFonts w:ascii="Franklin Gothic Book" w:eastAsia="Times New Roman" w:hAnsi="Franklin Gothic Book" w:cs="Calibri"/>
                <w:b/>
                <w:bCs/>
                <w:color w:val="000000"/>
              </w:rPr>
              <w:t>Construcción</w:t>
            </w:r>
          </w:p>
        </w:tc>
        <w:tc>
          <w:tcPr>
            <w:tcW w:w="762" w:type="pct"/>
            <w:vMerge w:val="restart"/>
            <w:tcBorders>
              <w:top w:val="single" w:sz="8" w:space="0" w:color="auto"/>
              <w:left w:val="nil"/>
              <w:bottom w:val="single" w:sz="8" w:space="0" w:color="000000"/>
              <w:right w:val="nil"/>
            </w:tcBorders>
            <w:shd w:val="clear" w:color="auto" w:fill="auto"/>
            <w:vAlign w:val="center"/>
            <w:hideMark/>
          </w:tcPr>
          <w:p w14:paraId="04C5DEFB"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sidRPr="002916DE">
              <w:rPr>
                <w:rFonts w:ascii="Franklin Gothic Book" w:eastAsia="Times New Roman" w:hAnsi="Franklin Gothic Book" w:cs="Calibri"/>
                <w:b/>
                <w:bCs/>
                <w:color w:val="000000"/>
              </w:rPr>
              <w:t>Concesiones aeropuertos</w:t>
            </w:r>
          </w:p>
        </w:tc>
        <w:tc>
          <w:tcPr>
            <w:tcW w:w="720" w:type="pct"/>
            <w:vMerge w:val="restart"/>
            <w:tcBorders>
              <w:top w:val="single" w:sz="8" w:space="0" w:color="auto"/>
              <w:left w:val="nil"/>
              <w:bottom w:val="single" w:sz="8" w:space="0" w:color="000000"/>
              <w:right w:val="nil"/>
            </w:tcBorders>
            <w:shd w:val="clear" w:color="auto" w:fill="auto"/>
            <w:vAlign w:val="center"/>
            <w:hideMark/>
          </w:tcPr>
          <w:p w14:paraId="3607E6C7"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sidRPr="002916DE">
              <w:rPr>
                <w:rFonts w:ascii="Franklin Gothic Book" w:eastAsia="Times New Roman" w:hAnsi="Franklin Gothic Book" w:cs="Calibri"/>
                <w:b/>
                <w:bCs/>
                <w:color w:val="000000"/>
              </w:rPr>
              <w:t>Otras operaciones</w:t>
            </w:r>
          </w:p>
          <w:p w14:paraId="682D1E7B"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sidRPr="002916DE">
              <w:rPr>
                <w:rFonts w:ascii="Franklin Gothic Book" w:eastAsia="Times New Roman" w:hAnsi="Franklin Gothic Book" w:cs="Calibri"/>
                <w:b/>
                <w:bCs/>
                <w:color w:val="000000"/>
              </w:rPr>
              <w:t>(*)</w:t>
            </w:r>
          </w:p>
        </w:tc>
        <w:tc>
          <w:tcPr>
            <w:tcW w:w="619" w:type="pct"/>
            <w:vMerge w:val="restart"/>
            <w:tcBorders>
              <w:top w:val="single" w:sz="8" w:space="0" w:color="auto"/>
              <w:left w:val="nil"/>
              <w:bottom w:val="single" w:sz="8" w:space="0" w:color="000000"/>
              <w:right w:val="nil"/>
            </w:tcBorders>
            <w:shd w:val="clear" w:color="000000" w:fill="F2F2F2"/>
            <w:vAlign w:val="center"/>
            <w:hideMark/>
          </w:tcPr>
          <w:p w14:paraId="25F74BBF"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sidRPr="002916DE">
              <w:rPr>
                <w:rFonts w:ascii="Franklin Gothic Book" w:eastAsia="Times New Roman" w:hAnsi="Franklin Gothic Book" w:cs="Calibri"/>
                <w:b/>
                <w:bCs/>
                <w:color w:val="000000"/>
              </w:rPr>
              <w:t>TOTAL</w:t>
            </w:r>
          </w:p>
        </w:tc>
      </w:tr>
      <w:tr w:rsidR="00CC7400" w:rsidRPr="002916DE" w14:paraId="6F20BA75" w14:textId="77777777" w:rsidTr="00C80CFE">
        <w:trPr>
          <w:trHeight w:val="509"/>
        </w:trPr>
        <w:tc>
          <w:tcPr>
            <w:tcW w:w="1359" w:type="pct"/>
            <w:vMerge/>
            <w:tcBorders>
              <w:top w:val="single" w:sz="8" w:space="0" w:color="auto"/>
              <w:left w:val="nil"/>
              <w:bottom w:val="single" w:sz="8" w:space="0" w:color="000000"/>
              <w:right w:val="nil"/>
            </w:tcBorders>
            <w:vAlign w:val="center"/>
            <w:hideMark/>
          </w:tcPr>
          <w:p w14:paraId="75805371" w14:textId="77777777" w:rsidR="00CC7400" w:rsidRPr="002916DE" w:rsidRDefault="00CC7400" w:rsidP="00C80CFE">
            <w:pPr>
              <w:spacing w:after="0" w:line="240" w:lineRule="auto"/>
              <w:rPr>
                <w:rFonts w:ascii="Franklin Gothic Book" w:eastAsia="Times New Roman" w:hAnsi="Franklin Gothic Book" w:cs="Calibri"/>
                <w:color w:val="000000"/>
              </w:rPr>
            </w:pPr>
          </w:p>
        </w:tc>
        <w:tc>
          <w:tcPr>
            <w:tcW w:w="762" w:type="pct"/>
            <w:vMerge/>
            <w:tcBorders>
              <w:top w:val="single" w:sz="8" w:space="0" w:color="auto"/>
              <w:left w:val="nil"/>
              <w:bottom w:val="single" w:sz="8" w:space="0" w:color="000000"/>
              <w:right w:val="nil"/>
            </w:tcBorders>
            <w:vAlign w:val="center"/>
            <w:hideMark/>
          </w:tcPr>
          <w:p w14:paraId="570E034C" w14:textId="77777777" w:rsidR="00CC7400" w:rsidRPr="002916DE" w:rsidRDefault="00CC7400" w:rsidP="00C80CFE">
            <w:pPr>
              <w:spacing w:after="0" w:line="240" w:lineRule="auto"/>
              <w:rPr>
                <w:rFonts w:ascii="Franklin Gothic Book" w:eastAsia="Times New Roman" w:hAnsi="Franklin Gothic Book" w:cs="Calibri"/>
                <w:b/>
                <w:bCs/>
                <w:color w:val="000000"/>
              </w:rPr>
            </w:pPr>
          </w:p>
        </w:tc>
        <w:tc>
          <w:tcPr>
            <w:tcW w:w="779" w:type="pct"/>
            <w:vMerge/>
            <w:tcBorders>
              <w:top w:val="single" w:sz="8" w:space="0" w:color="auto"/>
              <w:left w:val="nil"/>
              <w:bottom w:val="single" w:sz="8" w:space="0" w:color="000000"/>
              <w:right w:val="nil"/>
            </w:tcBorders>
            <w:vAlign w:val="center"/>
            <w:hideMark/>
          </w:tcPr>
          <w:p w14:paraId="4FA14E27" w14:textId="77777777" w:rsidR="00CC7400" w:rsidRPr="002916DE" w:rsidRDefault="00CC7400" w:rsidP="00C80CFE">
            <w:pPr>
              <w:spacing w:after="0" w:line="240" w:lineRule="auto"/>
              <w:rPr>
                <w:rFonts w:ascii="Franklin Gothic Book" w:eastAsia="Times New Roman" w:hAnsi="Franklin Gothic Book" w:cs="Calibri"/>
                <w:b/>
                <w:bCs/>
                <w:color w:val="000000"/>
              </w:rPr>
            </w:pPr>
          </w:p>
        </w:tc>
        <w:tc>
          <w:tcPr>
            <w:tcW w:w="762" w:type="pct"/>
            <w:vMerge/>
            <w:tcBorders>
              <w:top w:val="single" w:sz="8" w:space="0" w:color="auto"/>
              <w:left w:val="nil"/>
              <w:bottom w:val="single" w:sz="8" w:space="0" w:color="000000"/>
              <w:right w:val="nil"/>
            </w:tcBorders>
            <w:vAlign w:val="center"/>
            <w:hideMark/>
          </w:tcPr>
          <w:p w14:paraId="7A401C4F" w14:textId="77777777" w:rsidR="00CC7400" w:rsidRPr="002916DE" w:rsidRDefault="00CC7400" w:rsidP="00C80CFE">
            <w:pPr>
              <w:spacing w:after="0" w:line="240" w:lineRule="auto"/>
              <w:rPr>
                <w:rFonts w:ascii="Franklin Gothic Book" w:eastAsia="Times New Roman" w:hAnsi="Franklin Gothic Book" w:cs="Calibri"/>
                <w:b/>
                <w:bCs/>
                <w:color w:val="000000"/>
              </w:rPr>
            </w:pPr>
          </w:p>
        </w:tc>
        <w:tc>
          <w:tcPr>
            <w:tcW w:w="720" w:type="pct"/>
            <w:vMerge/>
            <w:tcBorders>
              <w:top w:val="single" w:sz="8" w:space="0" w:color="auto"/>
              <w:left w:val="nil"/>
              <w:bottom w:val="single" w:sz="8" w:space="0" w:color="000000"/>
              <w:right w:val="nil"/>
            </w:tcBorders>
            <w:vAlign w:val="center"/>
            <w:hideMark/>
          </w:tcPr>
          <w:p w14:paraId="088B035B" w14:textId="77777777" w:rsidR="00CC7400" w:rsidRPr="002916DE" w:rsidRDefault="00CC7400" w:rsidP="00C80CFE">
            <w:pPr>
              <w:spacing w:after="0" w:line="240" w:lineRule="auto"/>
              <w:rPr>
                <w:rFonts w:ascii="Franklin Gothic Book" w:eastAsia="Times New Roman" w:hAnsi="Franklin Gothic Book" w:cs="Calibri"/>
                <w:b/>
                <w:bCs/>
                <w:color w:val="000000"/>
              </w:rPr>
            </w:pPr>
          </w:p>
        </w:tc>
        <w:tc>
          <w:tcPr>
            <w:tcW w:w="619" w:type="pct"/>
            <w:vMerge/>
            <w:tcBorders>
              <w:top w:val="single" w:sz="8" w:space="0" w:color="auto"/>
              <w:left w:val="nil"/>
              <w:bottom w:val="single" w:sz="8" w:space="0" w:color="000000"/>
              <w:right w:val="nil"/>
            </w:tcBorders>
            <w:vAlign w:val="center"/>
            <w:hideMark/>
          </w:tcPr>
          <w:p w14:paraId="580C68E3" w14:textId="77777777" w:rsidR="00CC7400" w:rsidRPr="002916DE" w:rsidRDefault="00CC7400" w:rsidP="00C80CFE">
            <w:pPr>
              <w:spacing w:after="0" w:line="240" w:lineRule="auto"/>
              <w:rPr>
                <w:rFonts w:ascii="Franklin Gothic Book" w:eastAsia="Times New Roman" w:hAnsi="Franklin Gothic Book" w:cs="Calibri"/>
                <w:b/>
                <w:bCs/>
                <w:color w:val="000000"/>
              </w:rPr>
            </w:pPr>
          </w:p>
        </w:tc>
      </w:tr>
      <w:tr w:rsidR="00CC7400" w:rsidRPr="002916DE" w14:paraId="57CEDB06" w14:textId="77777777" w:rsidTr="00C80CFE">
        <w:trPr>
          <w:trHeight w:val="206"/>
        </w:trPr>
        <w:tc>
          <w:tcPr>
            <w:tcW w:w="1359" w:type="pct"/>
            <w:tcBorders>
              <w:top w:val="nil"/>
              <w:left w:val="nil"/>
              <w:bottom w:val="nil"/>
              <w:right w:val="nil"/>
            </w:tcBorders>
            <w:shd w:val="clear" w:color="auto" w:fill="auto"/>
            <w:vAlign w:val="center"/>
            <w:hideMark/>
          </w:tcPr>
          <w:p w14:paraId="559E0D38" w14:textId="77777777" w:rsidR="00CC7400" w:rsidRPr="002916DE" w:rsidRDefault="00CC7400" w:rsidP="00C80CFE">
            <w:pPr>
              <w:spacing w:after="0" w:line="240" w:lineRule="auto"/>
              <w:rPr>
                <w:rFonts w:ascii="Franklin Gothic Book" w:eastAsia="Times New Roman" w:hAnsi="Franklin Gothic Book" w:cs="Calibri"/>
                <w:b/>
                <w:bCs/>
                <w:color w:val="000000"/>
              </w:rPr>
            </w:pPr>
            <w:r w:rsidRPr="002916DE">
              <w:rPr>
                <w:rFonts w:ascii="Franklin Gothic Book" w:eastAsia="Times New Roman" w:hAnsi="Franklin Gothic Book" w:cs="Calibri"/>
                <w:b/>
                <w:bCs/>
                <w:color w:val="000000"/>
              </w:rPr>
              <w:t>Ingreso total</w:t>
            </w:r>
          </w:p>
        </w:tc>
        <w:tc>
          <w:tcPr>
            <w:tcW w:w="762" w:type="pct"/>
            <w:tcBorders>
              <w:top w:val="nil"/>
              <w:left w:val="nil"/>
              <w:bottom w:val="nil"/>
              <w:right w:val="nil"/>
            </w:tcBorders>
            <w:shd w:val="clear" w:color="auto" w:fill="auto"/>
            <w:hideMark/>
          </w:tcPr>
          <w:p w14:paraId="2B6DFAC8" w14:textId="77777777" w:rsidR="00CC7400" w:rsidRPr="00EE68DE" w:rsidRDefault="00CC7400" w:rsidP="00C80CFE">
            <w:pPr>
              <w:spacing w:after="0" w:line="240" w:lineRule="auto"/>
              <w:jc w:val="center"/>
              <w:rPr>
                <w:rFonts w:ascii="Franklin Gothic Book" w:eastAsia="Times New Roman" w:hAnsi="Franklin Gothic Book" w:cs="Calibri"/>
                <w:b/>
                <w:bCs/>
                <w:color w:val="000000"/>
              </w:rPr>
            </w:pPr>
            <w:r w:rsidRPr="00EE68DE">
              <w:rPr>
                <w:rFonts w:ascii="Franklin Gothic Book" w:hAnsi="Franklin Gothic Book"/>
                <w:b/>
              </w:rPr>
              <w:t>131,654</w:t>
            </w:r>
          </w:p>
        </w:tc>
        <w:tc>
          <w:tcPr>
            <w:tcW w:w="779" w:type="pct"/>
            <w:tcBorders>
              <w:top w:val="nil"/>
              <w:left w:val="nil"/>
              <w:bottom w:val="nil"/>
              <w:right w:val="nil"/>
            </w:tcBorders>
            <w:shd w:val="clear" w:color="auto" w:fill="auto"/>
            <w:hideMark/>
          </w:tcPr>
          <w:p w14:paraId="353A918A" w14:textId="77777777" w:rsidR="00CC7400" w:rsidRPr="00EE68DE" w:rsidRDefault="00CC7400" w:rsidP="00C80CFE">
            <w:pPr>
              <w:spacing w:after="0" w:line="240" w:lineRule="auto"/>
              <w:jc w:val="center"/>
              <w:rPr>
                <w:rFonts w:ascii="Franklin Gothic Book" w:eastAsia="Times New Roman" w:hAnsi="Franklin Gothic Book" w:cs="Calibri"/>
                <w:b/>
                <w:bCs/>
                <w:color w:val="000000"/>
              </w:rPr>
            </w:pPr>
            <w:r w:rsidRPr="00EE68DE">
              <w:rPr>
                <w:rFonts w:ascii="Franklin Gothic Book" w:hAnsi="Franklin Gothic Book"/>
                <w:b/>
              </w:rPr>
              <w:t>49,790</w:t>
            </w:r>
          </w:p>
        </w:tc>
        <w:tc>
          <w:tcPr>
            <w:tcW w:w="762" w:type="pct"/>
            <w:tcBorders>
              <w:top w:val="nil"/>
              <w:left w:val="nil"/>
              <w:bottom w:val="nil"/>
              <w:right w:val="nil"/>
            </w:tcBorders>
            <w:shd w:val="clear" w:color="auto" w:fill="auto"/>
            <w:hideMark/>
          </w:tcPr>
          <w:p w14:paraId="22EE2E88"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41,709</w:t>
            </w:r>
          </w:p>
        </w:tc>
        <w:tc>
          <w:tcPr>
            <w:tcW w:w="720" w:type="pct"/>
            <w:tcBorders>
              <w:top w:val="nil"/>
              <w:left w:val="nil"/>
              <w:bottom w:val="nil"/>
              <w:right w:val="nil"/>
            </w:tcBorders>
            <w:shd w:val="clear" w:color="auto" w:fill="auto"/>
            <w:hideMark/>
          </w:tcPr>
          <w:p w14:paraId="267BD141"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27,354</w:t>
            </w:r>
          </w:p>
        </w:tc>
        <w:tc>
          <w:tcPr>
            <w:tcW w:w="619" w:type="pct"/>
            <w:tcBorders>
              <w:top w:val="nil"/>
              <w:left w:val="nil"/>
              <w:bottom w:val="nil"/>
              <w:right w:val="nil"/>
            </w:tcBorders>
            <w:shd w:val="clear" w:color="000000" w:fill="F2F2F2"/>
            <w:hideMark/>
          </w:tcPr>
          <w:p w14:paraId="771766C7" w14:textId="77777777" w:rsidR="00CC7400" w:rsidRPr="00EE68DE" w:rsidRDefault="00CC7400" w:rsidP="00C80CFE">
            <w:pPr>
              <w:spacing w:after="0" w:line="240" w:lineRule="auto"/>
              <w:jc w:val="center"/>
              <w:rPr>
                <w:rFonts w:ascii="Franklin Gothic Book" w:eastAsia="Times New Roman" w:hAnsi="Franklin Gothic Book" w:cs="Calibri"/>
                <w:b/>
                <w:bCs/>
                <w:color w:val="000000"/>
              </w:rPr>
            </w:pPr>
            <w:r w:rsidRPr="00EE68DE">
              <w:rPr>
                <w:rFonts w:ascii="Franklin Gothic Book" w:hAnsi="Franklin Gothic Book"/>
                <w:b/>
              </w:rPr>
              <w:t>201,364</w:t>
            </w:r>
          </w:p>
        </w:tc>
      </w:tr>
      <w:tr w:rsidR="00CC7400" w:rsidRPr="002916DE" w14:paraId="0A60F9C0" w14:textId="77777777" w:rsidTr="00C80CFE">
        <w:trPr>
          <w:trHeight w:val="206"/>
        </w:trPr>
        <w:tc>
          <w:tcPr>
            <w:tcW w:w="1359" w:type="pct"/>
            <w:tcBorders>
              <w:top w:val="nil"/>
              <w:left w:val="nil"/>
              <w:bottom w:val="nil"/>
              <w:right w:val="nil"/>
            </w:tcBorders>
            <w:shd w:val="clear" w:color="auto" w:fill="auto"/>
            <w:vAlign w:val="center"/>
            <w:hideMark/>
          </w:tcPr>
          <w:p w14:paraId="35B56366" w14:textId="77777777" w:rsidR="00CC7400" w:rsidRPr="002916DE" w:rsidRDefault="00CC7400" w:rsidP="00C80CFE">
            <w:pPr>
              <w:spacing w:after="0" w:line="240" w:lineRule="auto"/>
              <w:rPr>
                <w:rFonts w:ascii="Franklin Gothic Book" w:eastAsia="Times New Roman" w:hAnsi="Franklin Gothic Book" w:cs="Calibri"/>
                <w:b/>
                <w:bCs/>
                <w:color w:val="000000"/>
              </w:rPr>
            </w:pPr>
            <w:r w:rsidRPr="002916DE">
              <w:rPr>
                <w:rFonts w:ascii="Franklin Gothic Book" w:eastAsia="Times New Roman" w:hAnsi="Franklin Gothic Book" w:cs="Calibri"/>
                <w:b/>
                <w:bCs/>
                <w:color w:val="000000"/>
              </w:rPr>
              <w:t>Ebitda</w:t>
            </w:r>
          </w:p>
        </w:tc>
        <w:tc>
          <w:tcPr>
            <w:tcW w:w="762" w:type="pct"/>
            <w:tcBorders>
              <w:top w:val="nil"/>
              <w:left w:val="nil"/>
              <w:bottom w:val="nil"/>
              <w:right w:val="nil"/>
            </w:tcBorders>
            <w:shd w:val="clear" w:color="auto" w:fill="auto"/>
            <w:hideMark/>
          </w:tcPr>
          <w:p w14:paraId="0AB32151"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51,374</w:t>
            </w:r>
          </w:p>
        </w:tc>
        <w:tc>
          <w:tcPr>
            <w:tcW w:w="779" w:type="pct"/>
            <w:tcBorders>
              <w:top w:val="nil"/>
              <w:left w:val="nil"/>
              <w:bottom w:val="nil"/>
              <w:right w:val="nil"/>
            </w:tcBorders>
            <w:shd w:val="clear" w:color="auto" w:fill="auto"/>
            <w:hideMark/>
          </w:tcPr>
          <w:p w14:paraId="1511CB10"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39,664</w:t>
            </w:r>
          </w:p>
        </w:tc>
        <w:tc>
          <w:tcPr>
            <w:tcW w:w="762" w:type="pct"/>
            <w:tcBorders>
              <w:top w:val="nil"/>
              <w:left w:val="nil"/>
              <w:bottom w:val="nil"/>
              <w:right w:val="nil"/>
            </w:tcBorders>
            <w:shd w:val="clear" w:color="auto" w:fill="auto"/>
            <w:hideMark/>
          </w:tcPr>
          <w:p w14:paraId="66A7E5D9"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41,709</w:t>
            </w:r>
          </w:p>
        </w:tc>
        <w:tc>
          <w:tcPr>
            <w:tcW w:w="720" w:type="pct"/>
            <w:tcBorders>
              <w:top w:val="nil"/>
              <w:left w:val="nil"/>
              <w:bottom w:val="nil"/>
              <w:right w:val="nil"/>
            </w:tcBorders>
            <w:shd w:val="clear" w:color="auto" w:fill="auto"/>
          </w:tcPr>
          <w:p w14:paraId="5229A925"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-5,151</w:t>
            </w:r>
          </w:p>
        </w:tc>
        <w:tc>
          <w:tcPr>
            <w:tcW w:w="619" w:type="pct"/>
            <w:tcBorders>
              <w:top w:val="nil"/>
              <w:left w:val="nil"/>
              <w:bottom w:val="nil"/>
              <w:right w:val="nil"/>
            </w:tcBorders>
            <w:shd w:val="clear" w:color="000000" w:fill="F2F2F2"/>
            <w:hideMark/>
          </w:tcPr>
          <w:p w14:paraId="234ADF30" w14:textId="77777777" w:rsidR="00CC7400" w:rsidRPr="00EE68DE" w:rsidRDefault="00CC7400" w:rsidP="00C80CFE">
            <w:pPr>
              <w:spacing w:after="0" w:line="240" w:lineRule="auto"/>
              <w:jc w:val="center"/>
              <w:rPr>
                <w:rFonts w:ascii="Franklin Gothic Book" w:eastAsia="Times New Roman" w:hAnsi="Franklin Gothic Book" w:cs="Calibri"/>
                <w:b/>
                <w:bCs/>
                <w:color w:val="000000"/>
              </w:rPr>
            </w:pPr>
            <w:r w:rsidRPr="00EE68DE">
              <w:rPr>
                <w:rFonts w:ascii="Franklin Gothic Book" w:hAnsi="Franklin Gothic Book"/>
                <w:b/>
              </w:rPr>
              <w:t>118,677</w:t>
            </w:r>
          </w:p>
        </w:tc>
      </w:tr>
      <w:tr w:rsidR="00CC7400" w:rsidRPr="002916DE" w14:paraId="414D9731" w14:textId="77777777" w:rsidTr="00C80CFE">
        <w:trPr>
          <w:trHeight w:val="206"/>
        </w:trPr>
        <w:tc>
          <w:tcPr>
            <w:tcW w:w="1359" w:type="pct"/>
            <w:tcBorders>
              <w:top w:val="nil"/>
              <w:left w:val="nil"/>
              <w:bottom w:val="nil"/>
              <w:right w:val="nil"/>
            </w:tcBorders>
            <w:shd w:val="clear" w:color="auto" w:fill="auto"/>
            <w:vAlign w:val="center"/>
            <w:hideMark/>
          </w:tcPr>
          <w:p w14:paraId="4559EEE6" w14:textId="77777777" w:rsidR="00CC7400" w:rsidRPr="002916DE" w:rsidRDefault="00CC7400" w:rsidP="00C80CFE">
            <w:pPr>
              <w:spacing w:after="0" w:line="240" w:lineRule="auto"/>
              <w:rPr>
                <w:rFonts w:ascii="Franklin Gothic Book" w:eastAsia="Times New Roman" w:hAnsi="Franklin Gothic Book" w:cs="Calibri"/>
                <w:b/>
                <w:bCs/>
                <w:color w:val="000000"/>
              </w:rPr>
            </w:pPr>
            <w:r w:rsidRPr="002916DE">
              <w:rPr>
                <w:rFonts w:ascii="Franklin Gothic Book" w:eastAsia="Times New Roman" w:hAnsi="Franklin Gothic Book" w:cs="Calibri"/>
                <w:b/>
                <w:bCs/>
                <w:color w:val="000000"/>
              </w:rPr>
              <w:t>Utilidad o pérdida en la matriz</w:t>
            </w:r>
          </w:p>
        </w:tc>
        <w:tc>
          <w:tcPr>
            <w:tcW w:w="762" w:type="pct"/>
            <w:tcBorders>
              <w:top w:val="nil"/>
              <w:left w:val="nil"/>
              <w:bottom w:val="nil"/>
              <w:right w:val="nil"/>
            </w:tcBorders>
            <w:shd w:val="clear" w:color="auto" w:fill="auto"/>
          </w:tcPr>
          <w:p w14:paraId="262ED795"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6,333</w:t>
            </w:r>
          </w:p>
        </w:tc>
        <w:tc>
          <w:tcPr>
            <w:tcW w:w="779" w:type="pct"/>
            <w:tcBorders>
              <w:top w:val="nil"/>
              <w:left w:val="nil"/>
              <w:bottom w:val="nil"/>
              <w:right w:val="nil"/>
            </w:tcBorders>
            <w:shd w:val="clear" w:color="auto" w:fill="auto"/>
          </w:tcPr>
          <w:p w14:paraId="6E11236D"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32,516</w:t>
            </w:r>
          </w:p>
        </w:tc>
        <w:tc>
          <w:tcPr>
            <w:tcW w:w="762" w:type="pct"/>
            <w:tcBorders>
              <w:top w:val="nil"/>
              <w:left w:val="nil"/>
              <w:bottom w:val="nil"/>
              <w:right w:val="nil"/>
            </w:tcBorders>
            <w:shd w:val="clear" w:color="auto" w:fill="auto"/>
          </w:tcPr>
          <w:p w14:paraId="2289048F"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41,709</w:t>
            </w:r>
          </w:p>
        </w:tc>
        <w:tc>
          <w:tcPr>
            <w:tcW w:w="720" w:type="pct"/>
            <w:tcBorders>
              <w:top w:val="nil"/>
              <w:left w:val="nil"/>
              <w:bottom w:val="nil"/>
              <w:right w:val="nil"/>
            </w:tcBorders>
            <w:shd w:val="clear" w:color="auto" w:fill="auto"/>
          </w:tcPr>
          <w:p w14:paraId="7D80B471"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-56,808</w:t>
            </w:r>
          </w:p>
        </w:tc>
        <w:tc>
          <w:tcPr>
            <w:tcW w:w="619" w:type="pct"/>
            <w:tcBorders>
              <w:top w:val="nil"/>
              <w:left w:val="nil"/>
              <w:bottom w:val="nil"/>
              <w:right w:val="nil"/>
            </w:tcBorders>
            <w:shd w:val="clear" w:color="000000" w:fill="F2F2F2"/>
          </w:tcPr>
          <w:p w14:paraId="4D9752BA"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16,137</w:t>
            </w:r>
          </w:p>
        </w:tc>
      </w:tr>
      <w:tr w:rsidR="00CC7400" w:rsidRPr="002916DE" w14:paraId="0E896F77" w14:textId="77777777" w:rsidTr="00C80CFE">
        <w:trPr>
          <w:trHeight w:val="206"/>
        </w:trPr>
        <w:tc>
          <w:tcPr>
            <w:tcW w:w="1359" w:type="pct"/>
            <w:tcBorders>
              <w:top w:val="nil"/>
              <w:left w:val="nil"/>
              <w:bottom w:val="nil"/>
              <w:right w:val="nil"/>
            </w:tcBorders>
            <w:shd w:val="clear" w:color="auto" w:fill="auto"/>
            <w:vAlign w:val="center"/>
            <w:hideMark/>
          </w:tcPr>
          <w:p w14:paraId="58AE02AC" w14:textId="77777777" w:rsidR="00CC7400" w:rsidRPr="002916DE" w:rsidRDefault="00CC7400" w:rsidP="00C80CFE">
            <w:pPr>
              <w:spacing w:after="0" w:line="240" w:lineRule="auto"/>
              <w:rPr>
                <w:rFonts w:ascii="Franklin Gothic Book" w:eastAsia="Times New Roman" w:hAnsi="Franklin Gothic Book" w:cs="Calibri"/>
                <w:color w:val="000000"/>
              </w:rPr>
            </w:pPr>
            <w:r w:rsidRPr="002916DE">
              <w:rPr>
                <w:rFonts w:ascii="Franklin Gothic Book" w:eastAsia="Times New Roman" w:hAnsi="Franklin Gothic Book" w:cs="Calibri"/>
                <w:color w:val="000000"/>
              </w:rPr>
              <w:t>Margen Ebitda</w:t>
            </w:r>
          </w:p>
        </w:tc>
        <w:tc>
          <w:tcPr>
            <w:tcW w:w="762" w:type="pct"/>
            <w:tcBorders>
              <w:top w:val="nil"/>
              <w:left w:val="nil"/>
              <w:bottom w:val="nil"/>
              <w:right w:val="nil"/>
            </w:tcBorders>
            <w:shd w:val="clear" w:color="auto" w:fill="auto"/>
          </w:tcPr>
          <w:p w14:paraId="26A97274" w14:textId="77777777" w:rsidR="00CC7400" w:rsidRPr="002916DE" w:rsidRDefault="00CC7400" w:rsidP="00C80CFE">
            <w:pPr>
              <w:spacing w:after="0" w:line="240" w:lineRule="auto"/>
              <w:jc w:val="center"/>
              <w:rPr>
                <w:rFonts w:ascii="Franklin Gothic Book" w:eastAsia="Times New Roman" w:hAnsi="Franklin Gothic Book" w:cs="Calibri"/>
                <w:color w:val="000000"/>
              </w:rPr>
            </w:pPr>
            <w:r>
              <w:rPr>
                <w:rFonts w:ascii="Franklin Gothic Book" w:eastAsia="Times New Roman" w:hAnsi="Franklin Gothic Book" w:cs="Calibri"/>
                <w:color w:val="000000"/>
              </w:rPr>
              <w:t>39</w:t>
            </w:r>
            <w:r w:rsidRPr="002916DE">
              <w:rPr>
                <w:rFonts w:ascii="Franklin Gothic Book" w:eastAsia="Times New Roman" w:hAnsi="Franklin Gothic Book" w:cs="Calibri"/>
                <w:color w:val="000000"/>
              </w:rPr>
              <w:t>%</w:t>
            </w:r>
          </w:p>
        </w:tc>
        <w:tc>
          <w:tcPr>
            <w:tcW w:w="779" w:type="pct"/>
            <w:tcBorders>
              <w:top w:val="nil"/>
              <w:left w:val="nil"/>
              <w:bottom w:val="nil"/>
              <w:right w:val="nil"/>
            </w:tcBorders>
            <w:shd w:val="clear" w:color="auto" w:fill="auto"/>
          </w:tcPr>
          <w:p w14:paraId="4D988A2E" w14:textId="77777777" w:rsidR="00CC7400" w:rsidRPr="002916DE" w:rsidRDefault="00CC7400" w:rsidP="00C80CFE">
            <w:pPr>
              <w:spacing w:after="0" w:line="240" w:lineRule="auto"/>
              <w:jc w:val="center"/>
              <w:rPr>
                <w:rFonts w:ascii="Franklin Gothic Book" w:eastAsia="Times New Roman" w:hAnsi="Franklin Gothic Book" w:cs="Calibri"/>
                <w:color w:val="000000"/>
              </w:rPr>
            </w:pPr>
            <w:r>
              <w:rPr>
                <w:rFonts w:ascii="Franklin Gothic Book" w:eastAsia="Times New Roman" w:hAnsi="Franklin Gothic Book" w:cs="Calibri"/>
                <w:color w:val="000000"/>
              </w:rPr>
              <w:t>80</w:t>
            </w:r>
            <w:r w:rsidRPr="002916DE">
              <w:rPr>
                <w:rFonts w:ascii="Franklin Gothic Book" w:eastAsia="Times New Roman" w:hAnsi="Franklin Gothic Book" w:cs="Calibri"/>
                <w:color w:val="000000"/>
              </w:rPr>
              <w:t>%</w:t>
            </w:r>
          </w:p>
        </w:tc>
        <w:tc>
          <w:tcPr>
            <w:tcW w:w="762" w:type="pct"/>
            <w:tcBorders>
              <w:top w:val="nil"/>
              <w:left w:val="nil"/>
              <w:bottom w:val="nil"/>
              <w:right w:val="nil"/>
            </w:tcBorders>
            <w:shd w:val="clear" w:color="auto" w:fill="auto"/>
          </w:tcPr>
          <w:p w14:paraId="6FF9EFD5" w14:textId="77777777" w:rsidR="00CC7400" w:rsidRPr="002916DE" w:rsidRDefault="00CC7400" w:rsidP="00C80CFE">
            <w:pPr>
              <w:spacing w:after="0" w:line="240" w:lineRule="auto"/>
              <w:jc w:val="center"/>
              <w:rPr>
                <w:rFonts w:ascii="Franklin Gothic Book" w:eastAsia="Times New Roman" w:hAnsi="Franklin Gothic Book" w:cs="Calibri"/>
                <w:color w:val="000000"/>
              </w:rPr>
            </w:pPr>
            <w:r w:rsidRPr="002916DE">
              <w:rPr>
                <w:rFonts w:ascii="Franklin Gothic Book" w:eastAsia="Times New Roman" w:hAnsi="Franklin Gothic Book" w:cs="Calibri"/>
                <w:color w:val="000000"/>
              </w:rPr>
              <w:t>100%</w:t>
            </w:r>
          </w:p>
        </w:tc>
        <w:tc>
          <w:tcPr>
            <w:tcW w:w="720" w:type="pct"/>
            <w:tcBorders>
              <w:top w:val="nil"/>
              <w:left w:val="nil"/>
              <w:bottom w:val="nil"/>
              <w:right w:val="nil"/>
            </w:tcBorders>
            <w:shd w:val="clear" w:color="auto" w:fill="auto"/>
          </w:tcPr>
          <w:p w14:paraId="6272B883" w14:textId="77777777" w:rsidR="00CC7400" w:rsidRPr="002916DE" w:rsidRDefault="00CC7400" w:rsidP="00C80CFE">
            <w:pPr>
              <w:spacing w:after="0" w:line="240" w:lineRule="auto"/>
              <w:jc w:val="center"/>
              <w:rPr>
                <w:rFonts w:ascii="Franklin Gothic Book" w:eastAsia="Times New Roman" w:hAnsi="Franklin Gothic Book" w:cs="Calibri"/>
                <w:color w:val="000000"/>
              </w:rPr>
            </w:pPr>
            <w:r>
              <w:rPr>
                <w:rFonts w:ascii="Franklin Gothic Book" w:eastAsia="Times New Roman" w:hAnsi="Franklin Gothic Book" w:cs="Calibri"/>
                <w:color w:val="000000"/>
              </w:rPr>
              <w:t>-19</w:t>
            </w:r>
            <w:r w:rsidRPr="002916DE">
              <w:rPr>
                <w:rFonts w:ascii="Franklin Gothic Book" w:eastAsia="Times New Roman" w:hAnsi="Franklin Gothic Book" w:cs="Calibri"/>
                <w:color w:val="000000"/>
              </w:rPr>
              <w:t>%</w:t>
            </w:r>
          </w:p>
        </w:tc>
        <w:tc>
          <w:tcPr>
            <w:tcW w:w="619" w:type="pct"/>
            <w:tcBorders>
              <w:top w:val="nil"/>
              <w:left w:val="nil"/>
              <w:bottom w:val="nil"/>
              <w:right w:val="nil"/>
            </w:tcBorders>
            <w:shd w:val="clear" w:color="000000" w:fill="F2F2F2"/>
          </w:tcPr>
          <w:p w14:paraId="661D566D" w14:textId="77777777" w:rsidR="00CC7400" w:rsidRPr="002916DE" w:rsidRDefault="00CC7400" w:rsidP="00C80CFE">
            <w:pPr>
              <w:spacing w:after="0" w:line="240" w:lineRule="auto"/>
              <w:jc w:val="center"/>
              <w:rPr>
                <w:rFonts w:ascii="Franklin Gothic Book" w:eastAsia="Times New Roman" w:hAnsi="Franklin Gothic Book" w:cs="Calibri"/>
                <w:color w:val="000000"/>
              </w:rPr>
            </w:pPr>
            <w:r>
              <w:rPr>
                <w:rFonts w:ascii="Franklin Gothic Book" w:eastAsia="Times New Roman" w:hAnsi="Franklin Gothic Book" w:cs="Calibri"/>
                <w:color w:val="000000"/>
              </w:rPr>
              <w:t>59</w:t>
            </w:r>
            <w:r w:rsidRPr="002916DE">
              <w:rPr>
                <w:rFonts w:ascii="Franklin Gothic Book" w:eastAsia="Times New Roman" w:hAnsi="Franklin Gothic Book" w:cs="Calibri"/>
                <w:color w:val="000000"/>
              </w:rPr>
              <w:t>%</w:t>
            </w:r>
          </w:p>
        </w:tc>
      </w:tr>
      <w:tr w:rsidR="00CC7400" w:rsidRPr="002916DE" w14:paraId="06A2F485" w14:textId="77777777" w:rsidTr="00C80CFE">
        <w:trPr>
          <w:trHeight w:val="212"/>
        </w:trPr>
        <w:tc>
          <w:tcPr>
            <w:tcW w:w="1359" w:type="pct"/>
            <w:tcBorders>
              <w:top w:val="nil"/>
              <w:left w:val="nil"/>
              <w:bottom w:val="single" w:sz="8" w:space="0" w:color="auto"/>
              <w:right w:val="nil"/>
            </w:tcBorders>
            <w:shd w:val="clear" w:color="auto" w:fill="auto"/>
            <w:vAlign w:val="center"/>
            <w:hideMark/>
          </w:tcPr>
          <w:p w14:paraId="4985CFDE" w14:textId="77777777" w:rsidR="00CC7400" w:rsidRPr="002916DE" w:rsidRDefault="00CC7400" w:rsidP="00C80CFE">
            <w:pPr>
              <w:spacing w:after="0" w:line="240" w:lineRule="auto"/>
              <w:rPr>
                <w:rFonts w:ascii="Franklin Gothic Book" w:eastAsia="Times New Roman" w:hAnsi="Franklin Gothic Book" w:cs="Calibri"/>
                <w:color w:val="000000"/>
              </w:rPr>
            </w:pPr>
            <w:r w:rsidRPr="002916DE">
              <w:rPr>
                <w:rFonts w:ascii="Franklin Gothic Book" w:eastAsia="Times New Roman" w:hAnsi="Franklin Gothic Book" w:cs="Calibri"/>
                <w:color w:val="000000"/>
              </w:rPr>
              <w:t>Margen Neto</w:t>
            </w:r>
          </w:p>
        </w:tc>
        <w:tc>
          <w:tcPr>
            <w:tcW w:w="762" w:type="pct"/>
            <w:tcBorders>
              <w:top w:val="nil"/>
              <w:left w:val="nil"/>
              <w:bottom w:val="single" w:sz="8" w:space="0" w:color="auto"/>
              <w:right w:val="nil"/>
            </w:tcBorders>
            <w:shd w:val="clear" w:color="auto" w:fill="auto"/>
          </w:tcPr>
          <w:p w14:paraId="2D8454DC" w14:textId="77777777" w:rsidR="00CC7400" w:rsidRPr="002916DE" w:rsidRDefault="00CC7400" w:rsidP="00C80CFE">
            <w:pPr>
              <w:spacing w:after="0" w:line="240" w:lineRule="auto"/>
              <w:jc w:val="center"/>
              <w:rPr>
                <w:rFonts w:ascii="Franklin Gothic Book" w:eastAsia="Times New Roman" w:hAnsi="Franklin Gothic Book" w:cs="Calibri"/>
                <w:color w:val="000000"/>
              </w:rPr>
            </w:pPr>
            <w:r>
              <w:rPr>
                <w:rFonts w:ascii="Franklin Gothic Book" w:eastAsia="Times New Roman" w:hAnsi="Franklin Gothic Book" w:cs="Calibri"/>
                <w:color w:val="000000"/>
              </w:rPr>
              <w:t>5</w:t>
            </w:r>
            <w:r w:rsidRPr="002916DE">
              <w:rPr>
                <w:rFonts w:ascii="Franklin Gothic Book" w:eastAsia="Times New Roman" w:hAnsi="Franklin Gothic Book" w:cs="Calibri"/>
                <w:color w:val="000000"/>
              </w:rPr>
              <w:t>%</w:t>
            </w:r>
          </w:p>
        </w:tc>
        <w:tc>
          <w:tcPr>
            <w:tcW w:w="779" w:type="pct"/>
            <w:tcBorders>
              <w:top w:val="nil"/>
              <w:left w:val="nil"/>
              <w:bottom w:val="single" w:sz="8" w:space="0" w:color="auto"/>
              <w:right w:val="nil"/>
            </w:tcBorders>
            <w:shd w:val="clear" w:color="auto" w:fill="auto"/>
          </w:tcPr>
          <w:p w14:paraId="48B85443" w14:textId="77777777" w:rsidR="00CC7400" w:rsidRPr="002916DE" w:rsidRDefault="00CC7400" w:rsidP="00C80CFE">
            <w:pPr>
              <w:spacing w:after="0" w:line="240" w:lineRule="auto"/>
              <w:jc w:val="center"/>
              <w:rPr>
                <w:rFonts w:ascii="Franklin Gothic Book" w:eastAsia="Times New Roman" w:hAnsi="Franklin Gothic Book" w:cs="Calibri"/>
                <w:color w:val="000000"/>
              </w:rPr>
            </w:pPr>
            <w:r>
              <w:rPr>
                <w:rFonts w:ascii="Franklin Gothic Book" w:eastAsia="Times New Roman" w:hAnsi="Franklin Gothic Book" w:cs="Calibri"/>
                <w:color w:val="000000"/>
              </w:rPr>
              <w:t>65</w:t>
            </w:r>
            <w:r w:rsidRPr="002916DE">
              <w:rPr>
                <w:rFonts w:ascii="Franklin Gothic Book" w:eastAsia="Times New Roman" w:hAnsi="Franklin Gothic Book" w:cs="Calibri"/>
                <w:color w:val="000000"/>
              </w:rPr>
              <w:t>%</w:t>
            </w:r>
          </w:p>
        </w:tc>
        <w:tc>
          <w:tcPr>
            <w:tcW w:w="762" w:type="pct"/>
            <w:tcBorders>
              <w:top w:val="nil"/>
              <w:left w:val="nil"/>
              <w:bottom w:val="single" w:sz="8" w:space="0" w:color="auto"/>
              <w:right w:val="nil"/>
            </w:tcBorders>
            <w:shd w:val="clear" w:color="auto" w:fill="auto"/>
          </w:tcPr>
          <w:p w14:paraId="62856E19" w14:textId="77777777" w:rsidR="00CC7400" w:rsidRPr="002916DE" w:rsidRDefault="00CC7400" w:rsidP="00C80CFE">
            <w:pPr>
              <w:spacing w:after="0" w:line="240" w:lineRule="auto"/>
              <w:jc w:val="center"/>
              <w:rPr>
                <w:rFonts w:ascii="Franklin Gothic Book" w:eastAsia="Times New Roman" w:hAnsi="Franklin Gothic Book" w:cs="Calibri"/>
                <w:color w:val="000000"/>
              </w:rPr>
            </w:pPr>
            <w:r w:rsidRPr="002916DE">
              <w:rPr>
                <w:rFonts w:ascii="Franklin Gothic Book" w:eastAsia="Times New Roman" w:hAnsi="Franklin Gothic Book" w:cs="Calibri"/>
                <w:color w:val="000000"/>
              </w:rPr>
              <w:t>100%</w:t>
            </w:r>
          </w:p>
        </w:tc>
        <w:tc>
          <w:tcPr>
            <w:tcW w:w="720" w:type="pct"/>
            <w:tcBorders>
              <w:top w:val="nil"/>
              <w:left w:val="nil"/>
              <w:bottom w:val="single" w:sz="8" w:space="0" w:color="auto"/>
              <w:right w:val="nil"/>
            </w:tcBorders>
            <w:shd w:val="clear" w:color="auto" w:fill="auto"/>
          </w:tcPr>
          <w:p w14:paraId="33DD942B" w14:textId="77777777" w:rsidR="00CC7400" w:rsidRPr="002916DE" w:rsidRDefault="00CC7400" w:rsidP="00C80CFE">
            <w:pPr>
              <w:spacing w:after="0" w:line="240" w:lineRule="auto"/>
              <w:jc w:val="center"/>
              <w:rPr>
                <w:rFonts w:ascii="Franklin Gothic Book" w:eastAsia="Times New Roman" w:hAnsi="Franklin Gothic Book" w:cs="Calibri"/>
                <w:color w:val="000000"/>
              </w:rPr>
            </w:pPr>
            <w:r>
              <w:rPr>
                <w:rFonts w:ascii="Franklin Gothic Book" w:eastAsia="Times New Roman" w:hAnsi="Franklin Gothic Book" w:cs="Calibri"/>
                <w:color w:val="000000"/>
              </w:rPr>
              <w:t>-128</w:t>
            </w:r>
            <w:r w:rsidRPr="002916DE">
              <w:rPr>
                <w:rFonts w:ascii="Franklin Gothic Book" w:eastAsia="Times New Roman" w:hAnsi="Franklin Gothic Book" w:cs="Calibri"/>
                <w:color w:val="000000"/>
              </w:rPr>
              <w:t>%</w:t>
            </w:r>
          </w:p>
        </w:tc>
        <w:tc>
          <w:tcPr>
            <w:tcW w:w="619" w:type="pct"/>
            <w:tcBorders>
              <w:top w:val="nil"/>
              <w:left w:val="nil"/>
              <w:bottom w:val="single" w:sz="8" w:space="0" w:color="auto"/>
              <w:right w:val="nil"/>
            </w:tcBorders>
            <w:shd w:val="clear" w:color="000000" w:fill="F2F2F2"/>
          </w:tcPr>
          <w:p w14:paraId="5689FC5A" w14:textId="77777777" w:rsidR="00CC7400" w:rsidRPr="002916DE" w:rsidRDefault="00CC7400" w:rsidP="00C80CFE">
            <w:pPr>
              <w:spacing w:after="0" w:line="240" w:lineRule="auto"/>
              <w:jc w:val="center"/>
              <w:rPr>
                <w:rFonts w:ascii="Franklin Gothic Book" w:eastAsia="Times New Roman" w:hAnsi="Franklin Gothic Book" w:cs="Calibri"/>
                <w:color w:val="000000"/>
              </w:rPr>
            </w:pPr>
            <w:r>
              <w:rPr>
                <w:rFonts w:ascii="Franklin Gothic Book" w:eastAsia="Times New Roman" w:hAnsi="Franklin Gothic Book" w:cs="Calibri"/>
                <w:color w:val="000000"/>
              </w:rPr>
              <w:t>8</w:t>
            </w:r>
            <w:r w:rsidRPr="002916DE">
              <w:rPr>
                <w:rFonts w:ascii="Franklin Gothic Book" w:eastAsia="Times New Roman" w:hAnsi="Franklin Gothic Book" w:cs="Calibri"/>
                <w:color w:val="000000"/>
              </w:rPr>
              <w:t>%</w:t>
            </w:r>
          </w:p>
        </w:tc>
      </w:tr>
    </w:tbl>
    <w:p w14:paraId="348B5467" w14:textId="77777777" w:rsidR="00CC7400" w:rsidRPr="002916DE" w:rsidRDefault="00CC7400" w:rsidP="00CC7400">
      <w:pPr>
        <w:pStyle w:val="Prrafodelista"/>
        <w:spacing w:after="0"/>
        <w:ind w:left="0"/>
        <w:jc w:val="both"/>
        <w:rPr>
          <w:rFonts w:ascii="Franklin Gothic Book" w:hAnsi="Franklin Gothic Book" w:cs="Arial"/>
          <w:b/>
          <w:sz w:val="18"/>
          <w:szCs w:val="24"/>
        </w:rPr>
      </w:pPr>
    </w:p>
    <w:p w14:paraId="6031D533" w14:textId="34B461F2" w:rsidR="00CC7400" w:rsidRDefault="00CC7400" w:rsidP="00CC7400">
      <w:pPr>
        <w:pStyle w:val="Prrafodelista"/>
        <w:spacing w:after="0"/>
        <w:ind w:left="0"/>
        <w:jc w:val="both"/>
        <w:rPr>
          <w:rFonts w:ascii="Franklin Gothic Book" w:hAnsi="Franklin Gothic Book" w:cs="Arial"/>
          <w:b/>
          <w:sz w:val="18"/>
          <w:szCs w:val="24"/>
        </w:rPr>
      </w:pPr>
    </w:p>
    <w:p w14:paraId="071E4AB9" w14:textId="30254B76" w:rsidR="00CC7400" w:rsidRDefault="00CC7400" w:rsidP="00CC7400">
      <w:pPr>
        <w:pStyle w:val="Prrafodelista"/>
        <w:spacing w:after="0"/>
        <w:ind w:left="0"/>
        <w:jc w:val="both"/>
        <w:rPr>
          <w:rFonts w:ascii="Franklin Gothic Book" w:hAnsi="Franklin Gothic Book" w:cs="Arial"/>
          <w:b/>
          <w:sz w:val="18"/>
          <w:szCs w:val="24"/>
        </w:rPr>
      </w:pPr>
    </w:p>
    <w:p w14:paraId="21CCC6CF" w14:textId="47F3BDFA" w:rsidR="00CC7400" w:rsidRDefault="00CC7400" w:rsidP="00CC7400">
      <w:pPr>
        <w:pStyle w:val="Prrafodelista"/>
        <w:spacing w:after="0"/>
        <w:ind w:left="0"/>
        <w:jc w:val="both"/>
        <w:rPr>
          <w:rFonts w:ascii="Franklin Gothic Book" w:hAnsi="Franklin Gothic Book" w:cs="Arial"/>
          <w:b/>
          <w:sz w:val="18"/>
          <w:szCs w:val="24"/>
        </w:rPr>
      </w:pPr>
    </w:p>
    <w:p w14:paraId="6CCC044C" w14:textId="69CDC7B3" w:rsidR="00CC7400" w:rsidRDefault="00CC7400" w:rsidP="00CC7400">
      <w:pPr>
        <w:pStyle w:val="Prrafodelista"/>
        <w:spacing w:after="0"/>
        <w:ind w:left="0"/>
        <w:jc w:val="both"/>
        <w:rPr>
          <w:rFonts w:ascii="Franklin Gothic Book" w:hAnsi="Franklin Gothic Book" w:cs="Arial"/>
          <w:b/>
          <w:sz w:val="18"/>
          <w:szCs w:val="24"/>
        </w:rPr>
      </w:pPr>
    </w:p>
    <w:p w14:paraId="1673140B" w14:textId="57D4A0B1" w:rsidR="00CC7400" w:rsidRDefault="00CC7400" w:rsidP="00CC7400">
      <w:pPr>
        <w:pStyle w:val="Prrafodelista"/>
        <w:spacing w:after="0"/>
        <w:ind w:left="0"/>
        <w:jc w:val="both"/>
        <w:rPr>
          <w:rFonts w:ascii="Franklin Gothic Book" w:hAnsi="Franklin Gothic Book" w:cs="Arial"/>
          <w:b/>
          <w:sz w:val="18"/>
          <w:szCs w:val="24"/>
        </w:rPr>
      </w:pPr>
    </w:p>
    <w:p w14:paraId="13259712" w14:textId="24214F2E" w:rsidR="00CC7400" w:rsidRDefault="00CC7400" w:rsidP="00CC7400">
      <w:pPr>
        <w:pStyle w:val="Prrafodelista"/>
        <w:spacing w:after="0"/>
        <w:ind w:left="0"/>
        <w:jc w:val="both"/>
        <w:rPr>
          <w:rFonts w:ascii="Franklin Gothic Book" w:hAnsi="Franklin Gothic Book" w:cs="Arial"/>
          <w:b/>
          <w:sz w:val="18"/>
          <w:szCs w:val="24"/>
        </w:rPr>
      </w:pPr>
    </w:p>
    <w:p w14:paraId="2CE74FAF" w14:textId="47104C9A" w:rsidR="00CC7400" w:rsidRDefault="00CC7400" w:rsidP="00CC7400">
      <w:pPr>
        <w:pStyle w:val="Prrafodelista"/>
        <w:spacing w:after="0"/>
        <w:ind w:left="0"/>
        <w:jc w:val="both"/>
        <w:rPr>
          <w:rFonts w:ascii="Franklin Gothic Book" w:hAnsi="Franklin Gothic Book" w:cs="Arial"/>
          <w:b/>
          <w:sz w:val="18"/>
          <w:szCs w:val="24"/>
        </w:rPr>
      </w:pPr>
    </w:p>
    <w:p w14:paraId="57577A93" w14:textId="77777777" w:rsidR="000B465B" w:rsidRDefault="000B465B" w:rsidP="00CC7400">
      <w:pPr>
        <w:pStyle w:val="Prrafodelista"/>
        <w:spacing w:after="0"/>
        <w:ind w:left="0"/>
        <w:jc w:val="both"/>
        <w:rPr>
          <w:rFonts w:ascii="Franklin Gothic Book" w:hAnsi="Franklin Gothic Book" w:cs="Arial"/>
          <w:b/>
          <w:sz w:val="18"/>
          <w:szCs w:val="24"/>
        </w:rPr>
      </w:pPr>
    </w:p>
    <w:p w14:paraId="3B41D700" w14:textId="67E1FFB4" w:rsidR="00CC7400" w:rsidRDefault="00CC7400" w:rsidP="00CC7400">
      <w:pPr>
        <w:pStyle w:val="Prrafodelista"/>
        <w:spacing w:after="0"/>
        <w:ind w:left="0"/>
        <w:jc w:val="both"/>
        <w:rPr>
          <w:rFonts w:ascii="Franklin Gothic Book" w:hAnsi="Franklin Gothic Book" w:cs="Arial"/>
          <w:b/>
          <w:sz w:val="18"/>
          <w:szCs w:val="24"/>
        </w:rPr>
      </w:pPr>
    </w:p>
    <w:p w14:paraId="244D6934" w14:textId="77777777" w:rsidR="00CC7400" w:rsidRPr="002916DE" w:rsidRDefault="00CC7400" w:rsidP="00CC7400">
      <w:pPr>
        <w:pStyle w:val="Prrafodelista"/>
        <w:spacing w:after="0"/>
        <w:ind w:left="0"/>
        <w:jc w:val="both"/>
        <w:rPr>
          <w:rFonts w:ascii="Franklin Gothic Book" w:hAnsi="Franklin Gothic Book" w:cs="Arial"/>
          <w:b/>
          <w:sz w:val="18"/>
          <w:szCs w:val="24"/>
        </w:rPr>
      </w:pPr>
    </w:p>
    <w:p w14:paraId="72CCE0F0" w14:textId="77777777" w:rsidR="00CC7400" w:rsidRPr="002916DE" w:rsidRDefault="00CC7400" w:rsidP="00CC7400">
      <w:pPr>
        <w:spacing w:after="0"/>
        <w:jc w:val="both"/>
        <w:rPr>
          <w:rFonts w:ascii="Franklin Gothic Book" w:hAnsi="Franklin Gothic Book" w:cs="Arial"/>
          <w:b/>
          <w:sz w:val="24"/>
          <w:szCs w:val="24"/>
        </w:rPr>
      </w:pPr>
      <w:r w:rsidRPr="002916DE">
        <w:rPr>
          <w:rFonts w:ascii="Franklin Gothic Book" w:hAnsi="Franklin Gothic Book" w:cs="Arial"/>
          <w:b/>
          <w:sz w:val="24"/>
          <w:szCs w:val="24"/>
        </w:rPr>
        <w:lastRenderedPageBreak/>
        <w:t xml:space="preserve">Aportes por negocio </w:t>
      </w:r>
      <w:r>
        <w:rPr>
          <w:rFonts w:ascii="Franklin Gothic Book" w:hAnsi="Franklin Gothic Book" w:cs="Arial"/>
          <w:b/>
          <w:sz w:val="24"/>
          <w:szCs w:val="24"/>
        </w:rPr>
        <w:t>4</w:t>
      </w:r>
      <w:r w:rsidRPr="002916DE">
        <w:rPr>
          <w:rFonts w:ascii="Franklin Gothic Book" w:hAnsi="Franklin Gothic Book" w:cs="Arial"/>
          <w:b/>
          <w:sz w:val="24"/>
          <w:szCs w:val="24"/>
        </w:rPr>
        <w:t xml:space="preserve">T17  </w:t>
      </w:r>
    </w:p>
    <w:tbl>
      <w:tblPr>
        <w:tblW w:w="5000" w:type="pct"/>
        <w:tblLook w:val="04A0" w:firstRow="1" w:lastRow="0" w:firstColumn="1" w:lastColumn="0" w:noHBand="0" w:noVBand="1"/>
      </w:tblPr>
      <w:tblGrid>
        <w:gridCol w:w="2559"/>
        <w:gridCol w:w="1433"/>
        <w:gridCol w:w="1465"/>
        <w:gridCol w:w="1433"/>
        <w:gridCol w:w="1354"/>
        <w:gridCol w:w="1160"/>
      </w:tblGrid>
      <w:tr w:rsidR="00CC7400" w:rsidRPr="002916DE" w14:paraId="01BC2874" w14:textId="77777777" w:rsidTr="00C80CFE">
        <w:trPr>
          <w:trHeight w:val="509"/>
        </w:trPr>
        <w:tc>
          <w:tcPr>
            <w:tcW w:w="1360" w:type="pct"/>
            <w:vMerge w:val="restart"/>
            <w:tcBorders>
              <w:top w:val="single" w:sz="8" w:space="0" w:color="auto"/>
              <w:left w:val="nil"/>
              <w:bottom w:val="single" w:sz="8" w:space="0" w:color="000000"/>
              <w:right w:val="nil"/>
            </w:tcBorders>
            <w:shd w:val="clear" w:color="auto" w:fill="auto"/>
            <w:vAlign w:val="center"/>
            <w:hideMark/>
          </w:tcPr>
          <w:p w14:paraId="38DE481B" w14:textId="77777777" w:rsidR="00CC7400" w:rsidRPr="002916DE" w:rsidRDefault="00CC7400" w:rsidP="00C80CFE">
            <w:pPr>
              <w:spacing w:after="0" w:line="240" w:lineRule="auto"/>
              <w:rPr>
                <w:rFonts w:ascii="Franklin Gothic Book" w:eastAsia="Times New Roman" w:hAnsi="Franklin Gothic Book" w:cs="Calibri"/>
                <w:color w:val="000000"/>
              </w:rPr>
            </w:pPr>
            <w:r w:rsidRPr="002916DE">
              <w:rPr>
                <w:rFonts w:ascii="Franklin Gothic Book" w:eastAsia="Times New Roman" w:hAnsi="Franklin Gothic Book" w:cs="Calibri"/>
                <w:color w:val="000000"/>
              </w:rPr>
              <w:t>COP millones</w:t>
            </w:r>
          </w:p>
        </w:tc>
        <w:tc>
          <w:tcPr>
            <w:tcW w:w="762" w:type="pct"/>
            <w:vMerge w:val="restart"/>
            <w:tcBorders>
              <w:top w:val="single" w:sz="8" w:space="0" w:color="auto"/>
              <w:left w:val="nil"/>
              <w:bottom w:val="single" w:sz="8" w:space="0" w:color="000000"/>
              <w:right w:val="nil"/>
            </w:tcBorders>
            <w:shd w:val="clear" w:color="auto" w:fill="auto"/>
            <w:vAlign w:val="center"/>
            <w:hideMark/>
          </w:tcPr>
          <w:p w14:paraId="42810375"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sidRPr="002916DE">
              <w:rPr>
                <w:rFonts w:ascii="Franklin Gothic Book" w:eastAsia="Times New Roman" w:hAnsi="Franklin Gothic Book" w:cs="Calibri"/>
                <w:b/>
                <w:bCs/>
                <w:color w:val="000000"/>
              </w:rPr>
              <w:t>Concesiones viales</w:t>
            </w:r>
          </w:p>
        </w:tc>
        <w:tc>
          <w:tcPr>
            <w:tcW w:w="779" w:type="pct"/>
            <w:vMerge w:val="restart"/>
            <w:tcBorders>
              <w:top w:val="single" w:sz="8" w:space="0" w:color="auto"/>
              <w:left w:val="nil"/>
              <w:bottom w:val="single" w:sz="8" w:space="0" w:color="000000"/>
              <w:right w:val="nil"/>
            </w:tcBorders>
            <w:shd w:val="clear" w:color="auto" w:fill="auto"/>
            <w:vAlign w:val="center"/>
            <w:hideMark/>
          </w:tcPr>
          <w:p w14:paraId="6A6E7C90"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sidRPr="002916DE">
              <w:rPr>
                <w:rFonts w:ascii="Franklin Gothic Book" w:eastAsia="Times New Roman" w:hAnsi="Franklin Gothic Book" w:cs="Calibri"/>
                <w:b/>
                <w:bCs/>
                <w:color w:val="000000"/>
              </w:rPr>
              <w:t>Construcción</w:t>
            </w:r>
          </w:p>
        </w:tc>
        <w:tc>
          <w:tcPr>
            <w:tcW w:w="762" w:type="pct"/>
            <w:vMerge w:val="restart"/>
            <w:tcBorders>
              <w:top w:val="single" w:sz="8" w:space="0" w:color="auto"/>
              <w:left w:val="nil"/>
              <w:bottom w:val="single" w:sz="8" w:space="0" w:color="000000"/>
              <w:right w:val="nil"/>
            </w:tcBorders>
            <w:shd w:val="clear" w:color="auto" w:fill="auto"/>
            <w:vAlign w:val="center"/>
            <w:hideMark/>
          </w:tcPr>
          <w:p w14:paraId="2BAD9115"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sidRPr="002916DE">
              <w:rPr>
                <w:rFonts w:ascii="Franklin Gothic Book" w:eastAsia="Times New Roman" w:hAnsi="Franklin Gothic Book" w:cs="Calibri"/>
                <w:b/>
                <w:bCs/>
                <w:color w:val="000000"/>
              </w:rPr>
              <w:t>Concesiones aeropuertos</w:t>
            </w:r>
          </w:p>
        </w:tc>
        <w:tc>
          <w:tcPr>
            <w:tcW w:w="720" w:type="pct"/>
            <w:vMerge w:val="restart"/>
            <w:tcBorders>
              <w:top w:val="single" w:sz="8" w:space="0" w:color="auto"/>
              <w:left w:val="nil"/>
              <w:bottom w:val="single" w:sz="8" w:space="0" w:color="000000"/>
              <w:right w:val="nil"/>
            </w:tcBorders>
            <w:shd w:val="clear" w:color="auto" w:fill="auto"/>
            <w:vAlign w:val="center"/>
            <w:hideMark/>
          </w:tcPr>
          <w:p w14:paraId="3CA39444"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sidRPr="002916DE">
              <w:rPr>
                <w:rFonts w:ascii="Franklin Gothic Book" w:eastAsia="Times New Roman" w:hAnsi="Franklin Gothic Book" w:cs="Calibri"/>
                <w:b/>
                <w:bCs/>
                <w:color w:val="000000"/>
              </w:rPr>
              <w:t>Otras operaciones</w:t>
            </w:r>
          </w:p>
          <w:p w14:paraId="6A7BD309"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sidRPr="002916DE">
              <w:rPr>
                <w:rFonts w:ascii="Franklin Gothic Book" w:eastAsia="Times New Roman" w:hAnsi="Franklin Gothic Book" w:cs="Calibri"/>
                <w:b/>
                <w:bCs/>
                <w:color w:val="000000"/>
              </w:rPr>
              <w:t>(*)</w:t>
            </w:r>
          </w:p>
        </w:tc>
        <w:tc>
          <w:tcPr>
            <w:tcW w:w="618" w:type="pct"/>
            <w:vMerge w:val="restart"/>
            <w:tcBorders>
              <w:top w:val="single" w:sz="8" w:space="0" w:color="auto"/>
              <w:left w:val="nil"/>
              <w:bottom w:val="single" w:sz="8" w:space="0" w:color="000000"/>
              <w:right w:val="nil"/>
            </w:tcBorders>
            <w:shd w:val="clear" w:color="000000" w:fill="F2F2F2"/>
            <w:vAlign w:val="center"/>
            <w:hideMark/>
          </w:tcPr>
          <w:p w14:paraId="2B5BF469"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sidRPr="002916DE">
              <w:rPr>
                <w:rFonts w:ascii="Franklin Gothic Book" w:eastAsia="Times New Roman" w:hAnsi="Franklin Gothic Book" w:cs="Calibri"/>
                <w:b/>
                <w:bCs/>
                <w:color w:val="000000"/>
              </w:rPr>
              <w:t>TOTAL</w:t>
            </w:r>
          </w:p>
        </w:tc>
      </w:tr>
      <w:tr w:rsidR="00CC7400" w:rsidRPr="002916DE" w14:paraId="484661A6" w14:textId="77777777" w:rsidTr="00C80CFE">
        <w:trPr>
          <w:trHeight w:val="509"/>
        </w:trPr>
        <w:tc>
          <w:tcPr>
            <w:tcW w:w="1360" w:type="pct"/>
            <w:vMerge/>
            <w:tcBorders>
              <w:top w:val="single" w:sz="8" w:space="0" w:color="auto"/>
              <w:left w:val="nil"/>
              <w:bottom w:val="single" w:sz="8" w:space="0" w:color="000000"/>
              <w:right w:val="nil"/>
            </w:tcBorders>
            <w:vAlign w:val="center"/>
            <w:hideMark/>
          </w:tcPr>
          <w:p w14:paraId="2A68A87C" w14:textId="77777777" w:rsidR="00CC7400" w:rsidRPr="002916DE" w:rsidRDefault="00CC7400" w:rsidP="00C80CFE">
            <w:pPr>
              <w:spacing w:after="0" w:line="240" w:lineRule="auto"/>
              <w:rPr>
                <w:rFonts w:ascii="Franklin Gothic Book" w:eastAsia="Times New Roman" w:hAnsi="Franklin Gothic Book" w:cs="Calibri"/>
                <w:color w:val="000000"/>
              </w:rPr>
            </w:pPr>
          </w:p>
        </w:tc>
        <w:tc>
          <w:tcPr>
            <w:tcW w:w="762" w:type="pct"/>
            <w:vMerge/>
            <w:tcBorders>
              <w:top w:val="single" w:sz="8" w:space="0" w:color="auto"/>
              <w:left w:val="nil"/>
              <w:bottom w:val="single" w:sz="8" w:space="0" w:color="000000"/>
              <w:right w:val="nil"/>
            </w:tcBorders>
            <w:vAlign w:val="center"/>
            <w:hideMark/>
          </w:tcPr>
          <w:p w14:paraId="0C145553" w14:textId="77777777" w:rsidR="00CC7400" w:rsidRPr="002916DE" w:rsidRDefault="00CC7400" w:rsidP="00C80CFE">
            <w:pPr>
              <w:spacing w:after="0" w:line="240" w:lineRule="auto"/>
              <w:rPr>
                <w:rFonts w:ascii="Franklin Gothic Book" w:eastAsia="Times New Roman" w:hAnsi="Franklin Gothic Book" w:cs="Calibri"/>
                <w:b/>
                <w:bCs/>
                <w:color w:val="000000"/>
              </w:rPr>
            </w:pPr>
          </w:p>
        </w:tc>
        <w:tc>
          <w:tcPr>
            <w:tcW w:w="779" w:type="pct"/>
            <w:vMerge/>
            <w:tcBorders>
              <w:top w:val="single" w:sz="8" w:space="0" w:color="auto"/>
              <w:left w:val="nil"/>
              <w:bottom w:val="single" w:sz="8" w:space="0" w:color="000000"/>
              <w:right w:val="nil"/>
            </w:tcBorders>
            <w:vAlign w:val="center"/>
            <w:hideMark/>
          </w:tcPr>
          <w:p w14:paraId="031A0515" w14:textId="77777777" w:rsidR="00CC7400" w:rsidRPr="002916DE" w:rsidRDefault="00CC7400" w:rsidP="00C80CFE">
            <w:pPr>
              <w:spacing w:after="0" w:line="240" w:lineRule="auto"/>
              <w:rPr>
                <w:rFonts w:ascii="Franklin Gothic Book" w:eastAsia="Times New Roman" w:hAnsi="Franklin Gothic Book" w:cs="Calibri"/>
                <w:b/>
                <w:bCs/>
                <w:color w:val="000000"/>
              </w:rPr>
            </w:pPr>
          </w:p>
        </w:tc>
        <w:tc>
          <w:tcPr>
            <w:tcW w:w="762" w:type="pct"/>
            <w:vMerge/>
            <w:tcBorders>
              <w:top w:val="single" w:sz="8" w:space="0" w:color="auto"/>
              <w:left w:val="nil"/>
              <w:bottom w:val="single" w:sz="8" w:space="0" w:color="000000"/>
              <w:right w:val="nil"/>
            </w:tcBorders>
            <w:vAlign w:val="center"/>
            <w:hideMark/>
          </w:tcPr>
          <w:p w14:paraId="1841A563" w14:textId="77777777" w:rsidR="00CC7400" w:rsidRPr="002916DE" w:rsidRDefault="00CC7400" w:rsidP="00C80CFE">
            <w:pPr>
              <w:spacing w:after="0" w:line="240" w:lineRule="auto"/>
              <w:rPr>
                <w:rFonts w:ascii="Franklin Gothic Book" w:eastAsia="Times New Roman" w:hAnsi="Franklin Gothic Book" w:cs="Calibri"/>
                <w:b/>
                <w:bCs/>
                <w:color w:val="000000"/>
              </w:rPr>
            </w:pPr>
          </w:p>
        </w:tc>
        <w:tc>
          <w:tcPr>
            <w:tcW w:w="720" w:type="pct"/>
            <w:vMerge/>
            <w:tcBorders>
              <w:top w:val="single" w:sz="8" w:space="0" w:color="auto"/>
              <w:left w:val="nil"/>
              <w:bottom w:val="single" w:sz="8" w:space="0" w:color="000000"/>
              <w:right w:val="nil"/>
            </w:tcBorders>
            <w:vAlign w:val="center"/>
            <w:hideMark/>
          </w:tcPr>
          <w:p w14:paraId="297287A2" w14:textId="77777777" w:rsidR="00CC7400" w:rsidRPr="002916DE" w:rsidRDefault="00CC7400" w:rsidP="00C80CFE">
            <w:pPr>
              <w:spacing w:after="0" w:line="240" w:lineRule="auto"/>
              <w:rPr>
                <w:rFonts w:ascii="Franklin Gothic Book" w:eastAsia="Times New Roman" w:hAnsi="Franklin Gothic Book" w:cs="Calibri"/>
                <w:b/>
                <w:bCs/>
                <w:color w:val="000000"/>
              </w:rPr>
            </w:pPr>
          </w:p>
        </w:tc>
        <w:tc>
          <w:tcPr>
            <w:tcW w:w="618" w:type="pct"/>
            <w:vMerge/>
            <w:tcBorders>
              <w:top w:val="single" w:sz="8" w:space="0" w:color="auto"/>
              <w:left w:val="nil"/>
              <w:bottom w:val="single" w:sz="8" w:space="0" w:color="000000"/>
              <w:right w:val="nil"/>
            </w:tcBorders>
            <w:vAlign w:val="center"/>
            <w:hideMark/>
          </w:tcPr>
          <w:p w14:paraId="29CA12F7" w14:textId="77777777" w:rsidR="00CC7400" w:rsidRPr="002916DE" w:rsidRDefault="00CC7400" w:rsidP="00C80CFE">
            <w:pPr>
              <w:spacing w:after="0" w:line="240" w:lineRule="auto"/>
              <w:rPr>
                <w:rFonts w:ascii="Franklin Gothic Book" w:eastAsia="Times New Roman" w:hAnsi="Franklin Gothic Book" w:cs="Calibri"/>
                <w:b/>
                <w:bCs/>
                <w:color w:val="000000"/>
              </w:rPr>
            </w:pPr>
          </w:p>
        </w:tc>
      </w:tr>
      <w:tr w:rsidR="00CC7400" w:rsidRPr="002916DE" w14:paraId="02D65D76" w14:textId="77777777" w:rsidTr="00C80CFE">
        <w:trPr>
          <w:trHeight w:val="206"/>
        </w:trPr>
        <w:tc>
          <w:tcPr>
            <w:tcW w:w="1360" w:type="pct"/>
            <w:tcBorders>
              <w:top w:val="nil"/>
              <w:left w:val="nil"/>
              <w:bottom w:val="nil"/>
              <w:right w:val="nil"/>
            </w:tcBorders>
            <w:shd w:val="clear" w:color="auto" w:fill="auto"/>
            <w:vAlign w:val="center"/>
            <w:hideMark/>
          </w:tcPr>
          <w:p w14:paraId="4F1D07ED" w14:textId="77777777" w:rsidR="00CC7400" w:rsidRPr="002916DE" w:rsidRDefault="00CC7400" w:rsidP="00C80CFE">
            <w:pPr>
              <w:spacing w:after="0" w:line="240" w:lineRule="auto"/>
              <w:rPr>
                <w:rFonts w:ascii="Franklin Gothic Book" w:eastAsia="Times New Roman" w:hAnsi="Franklin Gothic Book" w:cs="Calibri"/>
                <w:b/>
                <w:bCs/>
                <w:color w:val="000000"/>
              </w:rPr>
            </w:pPr>
            <w:r w:rsidRPr="002916DE">
              <w:rPr>
                <w:rFonts w:ascii="Franklin Gothic Book" w:eastAsia="Times New Roman" w:hAnsi="Franklin Gothic Book" w:cs="Calibri"/>
                <w:b/>
                <w:bCs/>
                <w:color w:val="000000"/>
              </w:rPr>
              <w:t>Ingreso total</w:t>
            </w:r>
          </w:p>
        </w:tc>
        <w:tc>
          <w:tcPr>
            <w:tcW w:w="762" w:type="pct"/>
            <w:tcBorders>
              <w:top w:val="nil"/>
              <w:left w:val="nil"/>
              <w:bottom w:val="nil"/>
              <w:right w:val="nil"/>
            </w:tcBorders>
            <w:shd w:val="clear" w:color="auto" w:fill="auto"/>
          </w:tcPr>
          <w:p w14:paraId="27C5FB25"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172,214</w:t>
            </w:r>
          </w:p>
        </w:tc>
        <w:tc>
          <w:tcPr>
            <w:tcW w:w="779" w:type="pct"/>
            <w:tcBorders>
              <w:top w:val="nil"/>
              <w:left w:val="nil"/>
              <w:bottom w:val="nil"/>
              <w:right w:val="nil"/>
            </w:tcBorders>
            <w:shd w:val="clear" w:color="auto" w:fill="auto"/>
          </w:tcPr>
          <w:p w14:paraId="7140916E"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73,745</w:t>
            </w:r>
          </w:p>
        </w:tc>
        <w:tc>
          <w:tcPr>
            <w:tcW w:w="762" w:type="pct"/>
            <w:tcBorders>
              <w:top w:val="nil"/>
              <w:left w:val="nil"/>
              <w:bottom w:val="nil"/>
              <w:right w:val="nil"/>
            </w:tcBorders>
            <w:shd w:val="clear" w:color="auto" w:fill="auto"/>
          </w:tcPr>
          <w:p w14:paraId="551824BE"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21,189</w:t>
            </w:r>
          </w:p>
        </w:tc>
        <w:tc>
          <w:tcPr>
            <w:tcW w:w="720" w:type="pct"/>
            <w:tcBorders>
              <w:top w:val="nil"/>
              <w:left w:val="nil"/>
              <w:bottom w:val="nil"/>
              <w:right w:val="nil"/>
            </w:tcBorders>
            <w:shd w:val="clear" w:color="auto" w:fill="auto"/>
          </w:tcPr>
          <w:p w14:paraId="1A466990"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21,300</w:t>
            </w:r>
          </w:p>
        </w:tc>
        <w:tc>
          <w:tcPr>
            <w:tcW w:w="618" w:type="pct"/>
            <w:tcBorders>
              <w:top w:val="nil"/>
              <w:left w:val="nil"/>
              <w:bottom w:val="nil"/>
              <w:right w:val="nil"/>
            </w:tcBorders>
            <w:shd w:val="clear" w:color="000000" w:fill="F2F2F2"/>
          </w:tcPr>
          <w:p w14:paraId="1A4C794E"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198,834</w:t>
            </w:r>
          </w:p>
        </w:tc>
      </w:tr>
      <w:tr w:rsidR="00CC7400" w:rsidRPr="002916DE" w14:paraId="139BCDFC" w14:textId="77777777" w:rsidTr="00C80CFE">
        <w:trPr>
          <w:trHeight w:val="206"/>
        </w:trPr>
        <w:tc>
          <w:tcPr>
            <w:tcW w:w="1360" w:type="pct"/>
            <w:tcBorders>
              <w:top w:val="nil"/>
              <w:left w:val="nil"/>
              <w:bottom w:val="nil"/>
              <w:right w:val="nil"/>
            </w:tcBorders>
            <w:shd w:val="clear" w:color="auto" w:fill="auto"/>
            <w:vAlign w:val="center"/>
            <w:hideMark/>
          </w:tcPr>
          <w:p w14:paraId="74CC2D37" w14:textId="77777777" w:rsidR="00CC7400" w:rsidRPr="002916DE" w:rsidRDefault="00CC7400" w:rsidP="00C80CFE">
            <w:pPr>
              <w:spacing w:after="0" w:line="240" w:lineRule="auto"/>
              <w:rPr>
                <w:rFonts w:ascii="Franklin Gothic Book" w:eastAsia="Times New Roman" w:hAnsi="Franklin Gothic Book" w:cs="Calibri"/>
                <w:b/>
                <w:bCs/>
                <w:color w:val="000000"/>
              </w:rPr>
            </w:pPr>
            <w:r w:rsidRPr="002916DE">
              <w:rPr>
                <w:rFonts w:ascii="Franklin Gothic Book" w:eastAsia="Times New Roman" w:hAnsi="Franklin Gothic Book" w:cs="Calibri"/>
                <w:b/>
                <w:bCs/>
                <w:color w:val="000000"/>
              </w:rPr>
              <w:t>Ebitda</w:t>
            </w:r>
          </w:p>
        </w:tc>
        <w:tc>
          <w:tcPr>
            <w:tcW w:w="762" w:type="pct"/>
            <w:tcBorders>
              <w:top w:val="nil"/>
              <w:left w:val="nil"/>
              <w:bottom w:val="nil"/>
              <w:right w:val="nil"/>
            </w:tcBorders>
            <w:shd w:val="clear" w:color="auto" w:fill="auto"/>
          </w:tcPr>
          <w:p w14:paraId="57EF7D69"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134,704</w:t>
            </w:r>
          </w:p>
        </w:tc>
        <w:tc>
          <w:tcPr>
            <w:tcW w:w="779" w:type="pct"/>
            <w:tcBorders>
              <w:top w:val="nil"/>
              <w:left w:val="nil"/>
              <w:bottom w:val="nil"/>
              <w:right w:val="nil"/>
            </w:tcBorders>
            <w:shd w:val="clear" w:color="auto" w:fill="auto"/>
          </w:tcPr>
          <w:p w14:paraId="19AAFB3D"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26,574</w:t>
            </w:r>
          </w:p>
        </w:tc>
        <w:tc>
          <w:tcPr>
            <w:tcW w:w="762" w:type="pct"/>
            <w:tcBorders>
              <w:top w:val="nil"/>
              <w:left w:val="nil"/>
              <w:bottom w:val="nil"/>
              <w:right w:val="nil"/>
            </w:tcBorders>
            <w:shd w:val="clear" w:color="auto" w:fill="auto"/>
          </w:tcPr>
          <w:p w14:paraId="4F7521AF"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21,189</w:t>
            </w:r>
          </w:p>
        </w:tc>
        <w:tc>
          <w:tcPr>
            <w:tcW w:w="720" w:type="pct"/>
            <w:tcBorders>
              <w:top w:val="nil"/>
              <w:left w:val="nil"/>
              <w:bottom w:val="nil"/>
              <w:right w:val="nil"/>
            </w:tcBorders>
            <w:shd w:val="clear" w:color="auto" w:fill="auto"/>
          </w:tcPr>
          <w:p w14:paraId="5B9A1E33"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1,572</w:t>
            </w:r>
          </w:p>
        </w:tc>
        <w:tc>
          <w:tcPr>
            <w:tcW w:w="618" w:type="pct"/>
            <w:tcBorders>
              <w:top w:val="nil"/>
              <w:left w:val="nil"/>
              <w:bottom w:val="nil"/>
              <w:right w:val="nil"/>
            </w:tcBorders>
            <w:shd w:val="clear" w:color="000000" w:fill="F2F2F2"/>
          </w:tcPr>
          <w:p w14:paraId="42856C62"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170,215</w:t>
            </w:r>
          </w:p>
        </w:tc>
      </w:tr>
      <w:tr w:rsidR="00CC7400" w:rsidRPr="002916DE" w14:paraId="46203FE9" w14:textId="77777777" w:rsidTr="00C80CFE">
        <w:trPr>
          <w:trHeight w:val="206"/>
        </w:trPr>
        <w:tc>
          <w:tcPr>
            <w:tcW w:w="1360" w:type="pct"/>
            <w:tcBorders>
              <w:top w:val="nil"/>
              <w:left w:val="nil"/>
              <w:bottom w:val="nil"/>
              <w:right w:val="nil"/>
            </w:tcBorders>
            <w:shd w:val="clear" w:color="auto" w:fill="auto"/>
            <w:vAlign w:val="center"/>
            <w:hideMark/>
          </w:tcPr>
          <w:p w14:paraId="5B3A02FA" w14:textId="77777777" w:rsidR="00CC7400" w:rsidRPr="002916DE" w:rsidRDefault="00CC7400" w:rsidP="00C80CFE">
            <w:pPr>
              <w:spacing w:after="0" w:line="240" w:lineRule="auto"/>
              <w:rPr>
                <w:rFonts w:ascii="Franklin Gothic Book" w:eastAsia="Times New Roman" w:hAnsi="Franklin Gothic Book" w:cs="Calibri"/>
                <w:b/>
                <w:bCs/>
                <w:color w:val="000000"/>
              </w:rPr>
            </w:pPr>
            <w:r w:rsidRPr="002916DE">
              <w:rPr>
                <w:rFonts w:ascii="Franklin Gothic Book" w:eastAsia="Times New Roman" w:hAnsi="Franklin Gothic Book" w:cs="Calibri"/>
                <w:b/>
                <w:bCs/>
                <w:color w:val="000000"/>
              </w:rPr>
              <w:t>Utilidad o pérdida en la matriz</w:t>
            </w:r>
          </w:p>
        </w:tc>
        <w:tc>
          <w:tcPr>
            <w:tcW w:w="762" w:type="pct"/>
            <w:tcBorders>
              <w:top w:val="nil"/>
              <w:left w:val="nil"/>
              <w:bottom w:val="nil"/>
              <w:right w:val="nil"/>
            </w:tcBorders>
            <w:shd w:val="clear" w:color="auto" w:fill="auto"/>
          </w:tcPr>
          <w:p w14:paraId="5B912721"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34,053</w:t>
            </w:r>
          </w:p>
        </w:tc>
        <w:tc>
          <w:tcPr>
            <w:tcW w:w="779" w:type="pct"/>
            <w:tcBorders>
              <w:top w:val="nil"/>
              <w:left w:val="nil"/>
              <w:bottom w:val="nil"/>
              <w:right w:val="nil"/>
            </w:tcBorders>
            <w:shd w:val="clear" w:color="auto" w:fill="auto"/>
          </w:tcPr>
          <w:p w14:paraId="6A9715EC"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10,681</w:t>
            </w:r>
          </w:p>
        </w:tc>
        <w:tc>
          <w:tcPr>
            <w:tcW w:w="762" w:type="pct"/>
            <w:tcBorders>
              <w:top w:val="nil"/>
              <w:left w:val="nil"/>
              <w:bottom w:val="nil"/>
              <w:right w:val="nil"/>
            </w:tcBorders>
            <w:shd w:val="clear" w:color="auto" w:fill="auto"/>
          </w:tcPr>
          <w:p w14:paraId="4130DF04"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21,189</w:t>
            </w:r>
          </w:p>
        </w:tc>
        <w:tc>
          <w:tcPr>
            <w:tcW w:w="720" w:type="pct"/>
            <w:tcBorders>
              <w:top w:val="nil"/>
              <w:left w:val="nil"/>
              <w:bottom w:val="nil"/>
              <w:right w:val="nil"/>
            </w:tcBorders>
            <w:shd w:val="clear" w:color="auto" w:fill="auto"/>
          </w:tcPr>
          <w:p w14:paraId="0AE885F5"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-47,243</w:t>
            </w:r>
          </w:p>
        </w:tc>
        <w:tc>
          <w:tcPr>
            <w:tcW w:w="618" w:type="pct"/>
            <w:tcBorders>
              <w:top w:val="nil"/>
              <w:left w:val="nil"/>
              <w:bottom w:val="nil"/>
              <w:right w:val="nil"/>
            </w:tcBorders>
            <w:shd w:val="clear" w:color="000000" w:fill="F2F2F2"/>
          </w:tcPr>
          <w:p w14:paraId="1567B1E4" w14:textId="77777777" w:rsidR="00CC7400" w:rsidRPr="002916DE" w:rsidRDefault="00CC7400" w:rsidP="00C80CFE">
            <w:pPr>
              <w:spacing w:after="0" w:line="240" w:lineRule="auto"/>
              <w:jc w:val="center"/>
              <w:rPr>
                <w:rFonts w:ascii="Franklin Gothic Book" w:eastAsia="Times New Roman" w:hAnsi="Franklin Gothic Book" w:cs="Calibri"/>
                <w:b/>
                <w:bCs/>
                <w:color w:val="000000"/>
              </w:rPr>
            </w:pPr>
            <w:r>
              <w:rPr>
                <w:rFonts w:ascii="Franklin Gothic Book" w:eastAsia="Times New Roman" w:hAnsi="Franklin Gothic Book" w:cs="Calibri"/>
                <w:b/>
                <w:bCs/>
                <w:color w:val="000000"/>
              </w:rPr>
              <w:t>23,963</w:t>
            </w:r>
          </w:p>
        </w:tc>
      </w:tr>
      <w:tr w:rsidR="00CC7400" w:rsidRPr="002916DE" w14:paraId="5213DEEF" w14:textId="77777777" w:rsidTr="00C80CFE">
        <w:trPr>
          <w:trHeight w:val="206"/>
        </w:trPr>
        <w:tc>
          <w:tcPr>
            <w:tcW w:w="1360" w:type="pct"/>
            <w:tcBorders>
              <w:top w:val="nil"/>
              <w:left w:val="nil"/>
              <w:bottom w:val="nil"/>
              <w:right w:val="nil"/>
            </w:tcBorders>
            <w:shd w:val="clear" w:color="auto" w:fill="auto"/>
            <w:vAlign w:val="center"/>
            <w:hideMark/>
          </w:tcPr>
          <w:p w14:paraId="5E409D71" w14:textId="77777777" w:rsidR="00CC7400" w:rsidRPr="002916DE" w:rsidRDefault="00CC7400" w:rsidP="00C80CFE">
            <w:pPr>
              <w:spacing w:after="0" w:line="240" w:lineRule="auto"/>
              <w:rPr>
                <w:rFonts w:ascii="Franklin Gothic Book" w:eastAsia="Times New Roman" w:hAnsi="Franklin Gothic Book" w:cs="Calibri"/>
                <w:color w:val="000000"/>
              </w:rPr>
            </w:pPr>
            <w:r w:rsidRPr="002916DE">
              <w:rPr>
                <w:rFonts w:ascii="Franklin Gothic Book" w:eastAsia="Times New Roman" w:hAnsi="Franklin Gothic Book" w:cs="Calibri"/>
                <w:color w:val="000000"/>
              </w:rPr>
              <w:t>Margen Ebitda</w:t>
            </w:r>
          </w:p>
        </w:tc>
        <w:tc>
          <w:tcPr>
            <w:tcW w:w="762" w:type="pct"/>
            <w:tcBorders>
              <w:top w:val="nil"/>
              <w:left w:val="nil"/>
              <w:bottom w:val="nil"/>
              <w:right w:val="nil"/>
            </w:tcBorders>
            <w:shd w:val="clear" w:color="auto" w:fill="auto"/>
          </w:tcPr>
          <w:p w14:paraId="6FE4E30C" w14:textId="77777777" w:rsidR="00CC7400" w:rsidRPr="002916DE" w:rsidRDefault="00CC7400" w:rsidP="00C80CFE">
            <w:pPr>
              <w:spacing w:after="0" w:line="240" w:lineRule="auto"/>
              <w:jc w:val="center"/>
              <w:rPr>
                <w:rFonts w:ascii="Franklin Gothic Book" w:eastAsia="Times New Roman" w:hAnsi="Franklin Gothic Book" w:cs="Calibri"/>
                <w:color w:val="000000"/>
              </w:rPr>
            </w:pPr>
            <w:r>
              <w:rPr>
                <w:rFonts w:ascii="Franklin Gothic Book" w:eastAsia="Times New Roman" w:hAnsi="Franklin Gothic Book" w:cs="Calibri"/>
                <w:color w:val="000000"/>
              </w:rPr>
              <w:t>78</w:t>
            </w:r>
            <w:r w:rsidRPr="002916DE">
              <w:rPr>
                <w:rFonts w:ascii="Franklin Gothic Book" w:eastAsia="Times New Roman" w:hAnsi="Franklin Gothic Book" w:cs="Calibri"/>
                <w:color w:val="000000"/>
              </w:rPr>
              <w:t>%</w:t>
            </w:r>
          </w:p>
        </w:tc>
        <w:tc>
          <w:tcPr>
            <w:tcW w:w="779" w:type="pct"/>
            <w:tcBorders>
              <w:top w:val="nil"/>
              <w:left w:val="nil"/>
              <w:bottom w:val="nil"/>
              <w:right w:val="nil"/>
            </w:tcBorders>
            <w:shd w:val="clear" w:color="auto" w:fill="auto"/>
          </w:tcPr>
          <w:p w14:paraId="3AE72BE3" w14:textId="77777777" w:rsidR="00CC7400" w:rsidRPr="002916DE" w:rsidRDefault="00CC7400" w:rsidP="00C80CFE">
            <w:pPr>
              <w:spacing w:after="0" w:line="240" w:lineRule="auto"/>
              <w:jc w:val="center"/>
              <w:rPr>
                <w:rFonts w:ascii="Franklin Gothic Book" w:eastAsia="Times New Roman" w:hAnsi="Franklin Gothic Book" w:cs="Calibri"/>
                <w:color w:val="000000"/>
              </w:rPr>
            </w:pPr>
            <w:r>
              <w:rPr>
                <w:rFonts w:ascii="Franklin Gothic Book" w:eastAsia="Times New Roman" w:hAnsi="Franklin Gothic Book" w:cs="Calibri"/>
                <w:color w:val="000000"/>
              </w:rPr>
              <w:t>36</w:t>
            </w:r>
            <w:r w:rsidRPr="002916DE">
              <w:rPr>
                <w:rFonts w:ascii="Franklin Gothic Book" w:eastAsia="Times New Roman" w:hAnsi="Franklin Gothic Book" w:cs="Calibri"/>
                <w:color w:val="000000"/>
              </w:rPr>
              <w:t>%</w:t>
            </w:r>
          </w:p>
        </w:tc>
        <w:tc>
          <w:tcPr>
            <w:tcW w:w="762" w:type="pct"/>
            <w:tcBorders>
              <w:top w:val="nil"/>
              <w:left w:val="nil"/>
              <w:bottom w:val="nil"/>
              <w:right w:val="nil"/>
            </w:tcBorders>
            <w:shd w:val="clear" w:color="auto" w:fill="auto"/>
          </w:tcPr>
          <w:p w14:paraId="518B65ED" w14:textId="77777777" w:rsidR="00CC7400" w:rsidRPr="002916DE" w:rsidRDefault="00CC7400" w:rsidP="00C80CFE">
            <w:pPr>
              <w:spacing w:after="0" w:line="240" w:lineRule="auto"/>
              <w:jc w:val="center"/>
              <w:rPr>
                <w:rFonts w:ascii="Franklin Gothic Book" w:eastAsia="Times New Roman" w:hAnsi="Franklin Gothic Book" w:cs="Calibri"/>
                <w:color w:val="000000"/>
              </w:rPr>
            </w:pPr>
            <w:r w:rsidRPr="002916DE">
              <w:rPr>
                <w:rFonts w:ascii="Franklin Gothic Book" w:eastAsia="Times New Roman" w:hAnsi="Franklin Gothic Book" w:cs="Calibri"/>
                <w:color w:val="000000"/>
              </w:rPr>
              <w:t>100%</w:t>
            </w:r>
          </w:p>
        </w:tc>
        <w:tc>
          <w:tcPr>
            <w:tcW w:w="720" w:type="pct"/>
            <w:tcBorders>
              <w:top w:val="nil"/>
              <w:left w:val="nil"/>
              <w:bottom w:val="nil"/>
              <w:right w:val="nil"/>
            </w:tcBorders>
            <w:shd w:val="clear" w:color="auto" w:fill="auto"/>
          </w:tcPr>
          <w:p w14:paraId="6BD2135B" w14:textId="77777777" w:rsidR="00CC7400" w:rsidRPr="002916DE" w:rsidRDefault="00CC7400" w:rsidP="00C80CFE">
            <w:pPr>
              <w:spacing w:after="0" w:line="240" w:lineRule="auto"/>
              <w:jc w:val="center"/>
              <w:rPr>
                <w:rFonts w:ascii="Franklin Gothic Book" w:eastAsia="Times New Roman" w:hAnsi="Franklin Gothic Book" w:cs="Calibri"/>
                <w:color w:val="000000"/>
              </w:rPr>
            </w:pPr>
            <w:r>
              <w:rPr>
                <w:rFonts w:ascii="Franklin Gothic Book" w:eastAsia="Times New Roman" w:hAnsi="Franklin Gothic Book" w:cs="Calibri"/>
                <w:color w:val="000000"/>
              </w:rPr>
              <w:t>7</w:t>
            </w:r>
            <w:r w:rsidRPr="002916DE">
              <w:rPr>
                <w:rFonts w:ascii="Franklin Gothic Book" w:eastAsia="Times New Roman" w:hAnsi="Franklin Gothic Book" w:cs="Calibri"/>
                <w:color w:val="000000"/>
              </w:rPr>
              <w:t>%</w:t>
            </w:r>
          </w:p>
        </w:tc>
        <w:tc>
          <w:tcPr>
            <w:tcW w:w="618" w:type="pct"/>
            <w:tcBorders>
              <w:top w:val="nil"/>
              <w:left w:val="nil"/>
              <w:bottom w:val="nil"/>
              <w:right w:val="nil"/>
            </w:tcBorders>
            <w:shd w:val="clear" w:color="000000" w:fill="F2F2F2"/>
          </w:tcPr>
          <w:p w14:paraId="753D773A" w14:textId="77777777" w:rsidR="00CC7400" w:rsidRPr="002916DE" w:rsidRDefault="00CC7400" w:rsidP="00C80CFE">
            <w:pPr>
              <w:spacing w:after="0" w:line="240" w:lineRule="auto"/>
              <w:jc w:val="center"/>
              <w:rPr>
                <w:rFonts w:ascii="Franklin Gothic Book" w:eastAsia="Times New Roman" w:hAnsi="Franklin Gothic Book" w:cs="Calibri"/>
                <w:color w:val="000000"/>
              </w:rPr>
            </w:pPr>
            <w:r>
              <w:rPr>
                <w:rFonts w:ascii="Franklin Gothic Book" w:eastAsia="Times New Roman" w:hAnsi="Franklin Gothic Book" w:cs="Calibri"/>
                <w:color w:val="000000"/>
              </w:rPr>
              <w:t>86</w:t>
            </w:r>
            <w:r w:rsidRPr="002916DE">
              <w:rPr>
                <w:rFonts w:ascii="Franklin Gothic Book" w:eastAsia="Times New Roman" w:hAnsi="Franklin Gothic Book" w:cs="Calibri"/>
                <w:color w:val="000000"/>
              </w:rPr>
              <w:t>%</w:t>
            </w:r>
          </w:p>
        </w:tc>
      </w:tr>
      <w:tr w:rsidR="00CC7400" w:rsidRPr="002916DE" w14:paraId="61F6FD31" w14:textId="77777777" w:rsidTr="00C80CFE">
        <w:trPr>
          <w:trHeight w:val="212"/>
        </w:trPr>
        <w:tc>
          <w:tcPr>
            <w:tcW w:w="1360" w:type="pct"/>
            <w:tcBorders>
              <w:top w:val="nil"/>
              <w:left w:val="nil"/>
              <w:bottom w:val="single" w:sz="8" w:space="0" w:color="auto"/>
              <w:right w:val="nil"/>
            </w:tcBorders>
            <w:shd w:val="clear" w:color="auto" w:fill="auto"/>
            <w:vAlign w:val="center"/>
            <w:hideMark/>
          </w:tcPr>
          <w:p w14:paraId="5F5C6232" w14:textId="77777777" w:rsidR="00CC7400" w:rsidRPr="002916DE" w:rsidRDefault="00CC7400" w:rsidP="00C80CFE">
            <w:pPr>
              <w:spacing w:after="0" w:line="240" w:lineRule="auto"/>
              <w:rPr>
                <w:rFonts w:ascii="Franklin Gothic Book" w:eastAsia="Times New Roman" w:hAnsi="Franklin Gothic Book" w:cs="Calibri"/>
                <w:color w:val="000000"/>
              </w:rPr>
            </w:pPr>
            <w:r w:rsidRPr="002916DE">
              <w:rPr>
                <w:rFonts w:ascii="Franklin Gothic Book" w:eastAsia="Times New Roman" w:hAnsi="Franklin Gothic Book" w:cs="Calibri"/>
                <w:color w:val="000000"/>
              </w:rPr>
              <w:t>Margen Neto</w:t>
            </w:r>
          </w:p>
        </w:tc>
        <w:tc>
          <w:tcPr>
            <w:tcW w:w="762" w:type="pct"/>
            <w:tcBorders>
              <w:top w:val="nil"/>
              <w:left w:val="nil"/>
              <w:bottom w:val="single" w:sz="8" w:space="0" w:color="auto"/>
              <w:right w:val="nil"/>
            </w:tcBorders>
            <w:shd w:val="clear" w:color="auto" w:fill="auto"/>
          </w:tcPr>
          <w:p w14:paraId="762FFD2A" w14:textId="77777777" w:rsidR="00CC7400" w:rsidRPr="002916DE" w:rsidRDefault="00CC7400" w:rsidP="00C80CFE">
            <w:pPr>
              <w:spacing w:after="0" w:line="240" w:lineRule="auto"/>
              <w:jc w:val="center"/>
              <w:rPr>
                <w:rFonts w:ascii="Franklin Gothic Book" w:eastAsia="Times New Roman" w:hAnsi="Franklin Gothic Book" w:cs="Calibri"/>
                <w:color w:val="000000"/>
              </w:rPr>
            </w:pPr>
            <w:r>
              <w:rPr>
                <w:rFonts w:ascii="Franklin Gothic Book" w:eastAsia="Times New Roman" w:hAnsi="Franklin Gothic Book" w:cs="Calibri"/>
                <w:color w:val="000000"/>
              </w:rPr>
              <w:t>20</w:t>
            </w:r>
            <w:r w:rsidRPr="002916DE">
              <w:rPr>
                <w:rFonts w:ascii="Franklin Gothic Book" w:eastAsia="Times New Roman" w:hAnsi="Franklin Gothic Book" w:cs="Calibri"/>
                <w:color w:val="000000"/>
              </w:rPr>
              <w:t>%</w:t>
            </w:r>
          </w:p>
        </w:tc>
        <w:tc>
          <w:tcPr>
            <w:tcW w:w="779" w:type="pct"/>
            <w:tcBorders>
              <w:top w:val="nil"/>
              <w:left w:val="nil"/>
              <w:bottom w:val="single" w:sz="8" w:space="0" w:color="auto"/>
              <w:right w:val="nil"/>
            </w:tcBorders>
            <w:shd w:val="clear" w:color="auto" w:fill="auto"/>
          </w:tcPr>
          <w:p w14:paraId="2A102EC4" w14:textId="77777777" w:rsidR="00CC7400" w:rsidRPr="002916DE" w:rsidRDefault="00CC7400" w:rsidP="00C80CFE">
            <w:pPr>
              <w:spacing w:after="0" w:line="240" w:lineRule="auto"/>
              <w:jc w:val="center"/>
              <w:rPr>
                <w:rFonts w:ascii="Franklin Gothic Book" w:eastAsia="Times New Roman" w:hAnsi="Franklin Gothic Book" w:cs="Calibri"/>
                <w:color w:val="000000"/>
              </w:rPr>
            </w:pPr>
            <w:r>
              <w:rPr>
                <w:rFonts w:ascii="Franklin Gothic Book" w:eastAsia="Times New Roman" w:hAnsi="Franklin Gothic Book" w:cs="Calibri"/>
                <w:color w:val="000000"/>
              </w:rPr>
              <w:t>14</w:t>
            </w:r>
            <w:r w:rsidRPr="002916DE">
              <w:rPr>
                <w:rFonts w:ascii="Franklin Gothic Book" w:eastAsia="Times New Roman" w:hAnsi="Franklin Gothic Book" w:cs="Calibri"/>
                <w:color w:val="000000"/>
              </w:rPr>
              <w:t>%</w:t>
            </w:r>
          </w:p>
        </w:tc>
        <w:tc>
          <w:tcPr>
            <w:tcW w:w="762" w:type="pct"/>
            <w:tcBorders>
              <w:top w:val="nil"/>
              <w:left w:val="nil"/>
              <w:bottom w:val="single" w:sz="8" w:space="0" w:color="auto"/>
              <w:right w:val="nil"/>
            </w:tcBorders>
            <w:shd w:val="clear" w:color="auto" w:fill="auto"/>
          </w:tcPr>
          <w:p w14:paraId="49DEEE71" w14:textId="77777777" w:rsidR="00CC7400" w:rsidRPr="002916DE" w:rsidRDefault="00CC7400" w:rsidP="00C80CFE">
            <w:pPr>
              <w:spacing w:after="0" w:line="240" w:lineRule="auto"/>
              <w:jc w:val="center"/>
              <w:rPr>
                <w:rFonts w:ascii="Franklin Gothic Book" w:eastAsia="Times New Roman" w:hAnsi="Franklin Gothic Book" w:cs="Calibri"/>
                <w:color w:val="000000"/>
              </w:rPr>
            </w:pPr>
            <w:r w:rsidRPr="002916DE">
              <w:rPr>
                <w:rFonts w:ascii="Franklin Gothic Book" w:eastAsia="Times New Roman" w:hAnsi="Franklin Gothic Book" w:cs="Calibri"/>
                <w:color w:val="000000"/>
              </w:rPr>
              <w:t>100%</w:t>
            </w:r>
          </w:p>
        </w:tc>
        <w:tc>
          <w:tcPr>
            <w:tcW w:w="720" w:type="pct"/>
            <w:tcBorders>
              <w:top w:val="nil"/>
              <w:left w:val="nil"/>
              <w:bottom w:val="single" w:sz="8" w:space="0" w:color="auto"/>
              <w:right w:val="nil"/>
            </w:tcBorders>
            <w:shd w:val="clear" w:color="auto" w:fill="auto"/>
          </w:tcPr>
          <w:p w14:paraId="086E4BB5" w14:textId="77777777" w:rsidR="00CC7400" w:rsidRPr="002916DE" w:rsidRDefault="00CC7400" w:rsidP="00C80CFE">
            <w:pPr>
              <w:spacing w:after="0" w:line="240" w:lineRule="auto"/>
              <w:jc w:val="center"/>
              <w:rPr>
                <w:rFonts w:ascii="Franklin Gothic Book" w:eastAsia="Times New Roman" w:hAnsi="Franklin Gothic Book" w:cs="Calibri"/>
                <w:color w:val="000000"/>
              </w:rPr>
            </w:pPr>
            <w:r>
              <w:rPr>
                <w:rFonts w:ascii="Franklin Gothic Book" w:eastAsia="Times New Roman" w:hAnsi="Franklin Gothic Book" w:cs="Calibri"/>
                <w:color w:val="000000"/>
              </w:rPr>
              <w:t>NA</w:t>
            </w:r>
          </w:p>
        </w:tc>
        <w:tc>
          <w:tcPr>
            <w:tcW w:w="618" w:type="pct"/>
            <w:tcBorders>
              <w:top w:val="nil"/>
              <w:left w:val="nil"/>
              <w:bottom w:val="single" w:sz="8" w:space="0" w:color="auto"/>
              <w:right w:val="nil"/>
            </w:tcBorders>
            <w:shd w:val="clear" w:color="000000" w:fill="F2F2F2"/>
          </w:tcPr>
          <w:p w14:paraId="0A5B0C64" w14:textId="77777777" w:rsidR="00CC7400" w:rsidRPr="002916DE" w:rsidRDefault="00CC7400" w:rsidP="00C80CFE">
            <w:pPr>
              <w:spacing w:after="0" w:line="240" w:lineRule="auto"/>
              <w:jc w:val="center"/>
              <w:rPr>
                <w:rFonts w:ascii="Franklin Gothic Book" w:eastAsia="Times New Roman" w:hAnsi="Franklin Gothic Book" w:cs="Calibri"/>
                <w:color w:val="000000"/>
              </w:rPr>
            </w:pPr>
            <w:r w:rsidRPr="002916DE">
              <w:rPr>
                <w:rFonts w:ascii="Franklin Gothic Book" w:eastAsia="Times New Roman" w:hAnsi="Franklin Gothic Book" w:cs="Calibri"/>
                <w:color w:val="000000"/>
              </w:rPr>
              <w:t>1</w:t>
            </w:r>
            <w:r>
              <w:rPr>
                <w:rFonts w:ascii="Franklin Gothic Book" w:eastAsia="Times New Roman" w:hAnsi="Franklin Gothic Book" w:cs="Calibri"/>
                <w:color w:val="000000"/>
              </w:rPr>
              <w:t>2</w:t>
            </w:r>
            <w:r w:rsidRPr="002916DE">
              <w:rPr>
                <w:rFonts w:ascii="Franklin Gothic Book" w:eastAsia="Times New Roman" w:hAnsi="Franklin Gothic Book" w:cs="Calibri"/>
                <w:color w:val="000000"/>
              </w:rPr>
              <w:t>%</w:t>
            </w:r>
          </w:p>
        </w:tc>
      </w:tr>
    </w:tbl>
    <w:p w14:paraId="5B5C28BA" w14:textId="77777777" w:rsidR="00CC7400" w:rsidRPr="009633FB" w:rsidRDefault="00CC7400" w:rsidP="00CC7400">
      <w:pPr>
        <w:pStyle w:val="Prrafodelista"/>
        <w:spacing w:after="0"/>
        <w:ind w:left="0"/>
        <w:jc w:val="both"/>
        <w:rPr>
          <w:rFonts w:ascii="Franklin Gothic Book" w:hAnsi="Franklin Gothic Book" w:cs="Arial"/>
          <w:sz w:val="18"/>
          <w:szCs w:val="24"/>
        </w:rPr>
      </w:pPr>
      <w:r w:rsidRPr="009633FB">
        <w:rPr>
          <w:rFonts w:ascii="Franklin Gothic Book" w:hAnsi="Franklin Gothic Book" w:cs="Arial"/>
          <w:b/>
          <w:sz w:val="18"/>
          <w:szCs w:val="24"/>
        </w:rPr>
        <w:t>*</w:t>
      </w:r>
      <w:r w:rsidRPr="009633FB">
        <w:rPr>
          <w:rFonts w:ascii="Franklin Gothic Book" w:hAnsi="Franklin Gothic Book" w:cs="Arial"/>
          <w:sz w:val="18"/>
          <w:szCs w:val="24"/>
        </w:rPr>
        <w:t xml:space="preserve">Negocios directos de </w:t>
      </w:r>
      <w:proofErr w:type="spellStart"/>
      <w:r w:rsidRPr="009633FB">
        <w:rPr>
          <w:rFonts w:ascii="Franklin Gothic Book" w:hAnsi="Franklin Gothic Book" w:cs="Arial"/>
          <w:sz w:val="18"/>
          <w:szCs w:val="24"/>
        </w:rPr>
        <w:t>Marjoram</w:t>
      </w:r>
      <w:proofErr w:type="spellEnd"/>
      <w:r w:rsidRPr="009633FB">
        <w:rPr>
          <w:rFonts w:ascii="Franklin Gothic Book" w:hAnsi="Franklin Gothic Book" w:cs="Arial"/>
          <w:sz w:val="18"/>
          <w:szCs w:val="24"/>
        </w:rPr>
        <w:t>, Odinsa Holding y Odinsa SA (Operación de Autopistas, Inmobiliarios, gasto corporativo, financiamiento a filiales en el exterior, carga financiera e impuestos.</w:t>
      </w:r>
    </w:p>
    <w:p w14:paraId="79933EEF" w14:textId="77777777" w:rsidR="00CC7400" w:rsidRPr="009633FB" w:rsidRDefault="00CC7400" w:rsidP="00CC7400">
      <w:pPr>
        <w:pStyle w:val="Prrafodelista"/>
        <w:spacing w:after="0"/>
        <w:ind w:left="0"/>
        <w:jc w:val="both"/>
        <w:rPr>
          <w:rFonts w:ascii="Franklin Gothic Book" w:hAnsi="Franklin Gothic Book" w:cs="Arial"/>
          <w:sz w:val="18"/>
          <w:szCs w:val="24"/>
        </w:rPr>
      </w:pPr>
      <w:r w:rsidRPr="009633FB">
        <w:rPr>
          <w:rFonts w:ascii="Franklin Gothic Book" w:hAnsi="Franklin Gothic Book" w:cs="Arial"/>
          <w:sz w:val="18"/>
          <w:szCs w:val="24"/>
        </w:rPr>
        <w:t>No se muestra la columna de eliminaciones entre negocios.</w:t>
      </w:r>
    </w:p>
    <w:p w14:paraId="20E24F16" w14:textId="264677A4" w:rsidR="00CC7400" w:rsidRDefault="00CC7400" w:rsidP="00CC7400">
      <w:pPr>
        <w:pStyle w:val="Prrafodelista"/>
        <w:spacing w:after="0"/>
        <w:ind w:left="0"/>
        <w:jc w:val="both"/>
        <w:rPr>
          <w:rFonts w:ascii="Franklin Gothic Book" w:hAnsi="Franklin Gothic Book" w:cs="Arial"/>
          <w:sz w:val="24"/>
          <w:szCs w:val="24"/>
        </w:rPr>
      </w:pPr>
    </w:p>
    <w:p w14:paraId="78688E0A" w14:textId="77777777" w:rsidR="00CC7400" w:rsidRPr="002916DE" w:rsidRDefault="00CC7400" w:rsidP="00CC7400">
      <w:pPr>
        <w:pStyle w:val="Prrafodelista"/>
        <w:spacing w:after="0"/>
        <w:ind w:left="0"/>
        <w:jc w:val="both"/>
        <w:rPr>
          <w:rFonts w:ascii="Franklin Gothic Book" w:hAnsi="Franklin Gothic Book" w:cs="Arial"/>
          <w:sz w:val="24"/>
          <w:szCs w:val="24"/>
        </w:rPr>
      </w:pPr>
    </w:p>
    <w:p w14:paraId="2500C700" w14:textId="77777777" w:rsidR="00CC7400" w:rsidRPr="002916DE" w:rsidRDefault="00CC7400" w:rsidP="00CC7400">
      <w:pPr>
        <w:pStyle w:val="Subttulo"/>
        <w:rPr>
          <w:rFonts w:ascii="Franklin Gothic Book" w:hAnsi="Franklin Gothic Book"/>
          <w:color w:val="002060"/>
        </w:rPr>
      </w:pPr>
      <w:r w:rsidRPr="002916DE">
        <w:rPr>
          <w:rFonts w:ascii="Franklin Gothic Book" w:hAnsi="Franklin Gothic Book"/>
          <w:color w:val="002060"/>
        </w:rPr>
        <w:t xml:space="preserve">Concesiones viales en operación </w:t>
      </w:r>
    </w:p>
    <w:p w14:paraId="29DF13D5" w14:textId="77777777" w:rsidR="00CC7400" w:rsidRPr="002916DE" w:rsidRDefault="00CC7400" w:rsidP="00CC7400">
      <w:pPr>
        <w:autoSpaceDE w:val="0"/>
        <w:autoSpaceDN w:val="0"/>
        <w:adjustRightInd w:val="0"/>
        <w:spacing w:after="0" w:line="240" w:lineRule="auto"/>
        <w:rPr>
          <w:rFonts w:ascii="Franklin Gothic Book" w:hAnsi="Franklin Gothic Book" w:cs="Arial"/>
          <w:b/>
          <w:color w:val="808080" w:themeColor="background1" w:themeShade="80"/>
          <w:sz w:val="24"/>
          <w:szCs w:val="24"/>
        </w:rPr>
      </w:pPr>
      <w:r w:rsidRPr="002916DE">
        <w:rPr>
          <w:rFonts w:ascii="Franklin Gothic Book" w:hAnsi="Franklin Gothic Book" w:cs="Arial"/>
          <w:b/>
          <w:sz w:val="24"/>
          <w:szCs w:val="24"/>
        </w:rPr>
        <w:t>Autopistas del café – AKF</w:t>
      </w:r>
    </w:p>
    <w:p w14:paraId="6E089B22" w14:textId="77777777" w:rsidR="00CC7400" w:rsidRPr="002916DE" w:rsidRDefault="00CC7400" w:rsidP="00CC7400">
      <w:pPr>
        <w:autoSpaceDE w:val="0"/>
        <w:autoSpaceDN w:val="0"/>
        <w:adjustRightInd w:val="0"/>
        <w:spacing w:after="0" w:line="240" w:lineRule="auto"/>
        <w:rPr>
          <w:rFonts w:ascii="Franklin Gothic Book" w:hAnsi="Franklin Gothic Book" w:cs="Arial"/>
          <w:b/>
          <w:i/>
          <w:color w:val="808080" w:themeColor="background1" w:themeShade="80"/>
          <w:sz w:val="24"/>
          <w:szCs w:val="24"/>
        </w:rPr>
      </w:pPr>
      <w:r w:rsidRPr="002916DE">
        <w:rPr>
          <w:rFonts w:ascii="Franklin Gothic Book" w:hAnsi="Franklin Gothic Book" w:cs="Arial"/>
          <w:b/>
          <w:i/>
          <w:color w:val="808080" w:themeColor="background1" w:themeShade="80"/>
          <w:sz w:val="24"/>
          <w:szCs w:val="24"/>
        </w:rPr>
        <w:t>Colombia</w:t>
      </w:r>
      <w:r w:rsidRPr="002916DE">
        <w:rPr>
          <w:rFonts w:ascii="Franklin Gothic Book" w:hAnsi="Franklin Gothic Book" w:cs="Arial"/>
          <w:b/>
          <w:i/>
          <w:color w:val="808080" w:themeColor="background1" w:themeShade="80"/>
          <w:sz w:val="24"/>
          <w:szCs w:val="24"/>
        </w:rPr>
        <w:br/>
        <w:t>Plazo: 30 años (1997 – 2027)</w:t>
      </w:r>
      <w:r w:rsidRPr="002916DE">
        <w:rPr>
          <w:rFonts w:ascii="Franklin Gothic Book" w:hAnsi="Franklin Gothic Book" w:cs="Arial"/>
          <w:b/>
          <w:i/>
          <w:color w:val="808080" w:themeColor="background1" w:themeShade="80"/>
          <w:sz w:val="24"/>
          <w:szCs w:val="24"/>
        </w:rPr>
        <w:br/>
        <w:t>Ingreso mínimo garantizado</w:t>
      </w:r>
    </w:p>
    <w:p w14:paraId="5B344F80" w14:textId="77777777" w:rsidR="00CC7400" w:rsidRPr="002916DE" w:rsidRDefault="00CC7400" w:rsidP="00CC7400">
      <w:pPr>
        <w:autoSpaceDE w:val="0"/>
        <w:autoSpaceDN w:val="0"/>
        <w:adjustRightInd w:val="0"/>
        <w:spacing w:after="0" w:line="240" w:lineRule="auto"/>
        <w:rPr>
          <w:rFonts w:ascii="Franklin Gothic Book" w:hAnsi="Franklin Gothic Book" w:cs="Arial"/>
          <w:b/>
          <w:i/>
          <w:sz w:val="24"/>
          <w:szCs w:val="24"/>
        </w:rPr>
      </w:pPr>
      <w:r w:rsidRPr="002916DE">
        <w:rPr>
          <w:rFonts w:ascii="Franklin Gothic Book" w:hAnsi="Franklin Gothic Book" w:cs="Arial"/>
          <w:b/>
          <w:i/>
          <w:color w:val="808080" w:themeColor="background1" w:themeShade="80"/>
          <w:sz w:val="24"/>
          <w:szCs w:val="24"/>
        </w:rPr>
        <w:t>Participación Odinsa: 60%</w:t>
      </w:r>
    </w:p>
    <w:p w14:paraId="00DACDED" w14:textId="77777777" w:rsidR="00CC7400" w:rsidRPr="002916DE" w:rsidRDefault="00CC7400" w:rsidP="00CC7400">
      <w:pPr>
        <w:autoSpaceDE w:val="0"/>
        <w:autoSpaceDN w:val="0"/>
        <w:adjustRightInd w:val="0"/>
        <w:spacing w:after="0" w:line="240" w:lineRule="auto"/>
        <w:rPr>
          <w:rFonts w:ascii="Franklin Gothic Book" w:hAnsi="Franklin Gothic Book" w:cs="Arial"/>
          <w:b/>
          <w:sz w:val="24"/>
          <w:szCs w:val="24"/>
        </w:rPr>
      </w:pPr>
    </w:p>
    <w:p w14:paraId="651AAA34"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r w:rsidRPr="002916DE">
        <w:rPr>
          <w:rFonts w:ascii="Franklin Gothic Book" w:hAnsi="Franklin Gothic Book" w:cs="Arial"/>
          <w:sz w:val="24"/>
          <w:szCs w:val="24"/>
        </w:rPr>
        <w:t xml:space="preserve">Esta concesión reporta un tráfico total de </w:t>
      </w:r>
      <w:r>
        <w:rPr>
          <w:rFonts w:ascii="Franklin Gothic Book" w:hAnsi="Franklin Gothic Book" w:cs="Arial"/>
          <w:sz w:val="24"/>
          <w:szCs w:val="24"/>
        </w:rPr>
        <w:t>3.2</w:t>
      </w:r>
      <w:r w:rsidRPr="002916DE">
        <w:rPr>
          <w:rFonts w:ascii="Franklin Gothic Book" w:hAnsi="Franklin Gothic Book" w:cs="Arial"/>
          <w:sz w:val="24"/>
          <w:szCs w:val="24"/>
        </w:rPr>
        <w:t xml:space="preserve"> millones de vehículos para el </w:t>
      </w:r>
      <w:r>
        <w:rPr>
          <w:rFonts w:ascii="Franklin Gothic Book" w:hAnsi="Franklin Gothic Book" w:cs="Arial"/>
          <w:sz w:val="24"/>
          <w:szCs w:val="24"/>
        </w:rPr>
        <w:t>cuarto</w:t>
      </w:r>
      <w:r w:rsidRPr="002916DE">
        <w:rPr>
          <w:rFonts w:ascii="Franklin Gothic Book" w:hAnsi="Franklin Gothic Book" w:cs="Arial"/>
          <w:sz w:val="24"/>
          <w:szCs w:val="24"/>
        </w:rPr>
        <w:t xml:space="preserve"> trimestre de 2018, presentando una variación de -</w:t>
      </w:r>
      <w:r>
        <w:rPr>
          <w:rFonts w:ascii="Franklin Gothic Book" w:hAnsi="Franklin Gothic Book" w:cs="Arial"/>
          <w:sz w:val="24"/>
          <w:szCs w:val="24"/>
        </w:rPr>
        <w:t>6</w:t>
      </w:r>
      <w:r w:rsidRPr="002916DE">
        <w:rPr>
          <w:rFonts w:ascii="Franklin Gothic Book" w:hAnsi="Franklin Gothic Book" w:cs="Arial"/>
          <w:sz w:val="24"/>
          <w:szCs w:val="24"/>
        </w:rPr>
        <w:t xml:space="preserve">% A/A. El decrecimiento acumulado a </w:t>
      </w:r>
      <w:r>
        <w:rPr>
          <w:rFonts w:ascii="Franklin Gothic Book" w:hAnsi="Franklin Gothic Book" w:cs="Arial"/>
          <w:sz w:val="24"/>
          <w:szCs w:val="24"/>
        </w:rPr>
        <w:t>diciembre</w:t>
      </w:r>
      <w:r w:rsidRPr="002916DE">
        <w:rPr>
          <w:rFonts w:ascii="Franklin Gothic Book" w:hAnsi="Franklin Gothic Book" w:cs="Arial"/>
          <w:sz w:val="24"/>
          <w:szCs w:val="24"/>
        </w:rPr>
        <w:t xml:space="preserve"> de 2018 es de </w:t>
      </w:r>
      <w:r>
        <w:rPr>
          <w:rFonts w:ascii="Franklin Gothic Book" w:hAnsi="Franklin Gothic Book" w:cs="Arial"/>
          <w:sz w:val="24"/>
          <w:szCs w:val="24"/>
        </w:rPr>
        <w:t>6</w:t>
      </w:r>
      <w:r w:rsidRPr="002916DE">
        <w:rPr>
          <w:rFonts w:ascii="Franklin Gothic Book" w:hAnsi="Franklin Gothic Book" w:cs="Arial"/>
          <w:sz w:val="24"/>
          <w:szCs w:val="24"/>
        </w:rPr>
        <w:t xml:space="preserve">% para un total de </w:t>
      </w:r>
      <w:r>
        <w:rPr>
          <w:rFonts w:ascii="Franklin Gothic Book" w:hAnsi="Franklin Gothic Book" w:cs="Arial"/>
          <w:sz w:val="24"/>
          <w:szCs w:val="24"/>
        </w:rPr>
        <w:t>12</w:t>
      </w:r>
      <w:r w:rsidRPr="002916DE">
        <w:rPr>
          <w:rFonts w:ascii="Franklin Gothic Book" w:hAnsi="Franklin Gothic Book" w:cs="Arial"/>
          <w:sz w:val="24"/>
          <w:szCs w:val="24"/>
        </w:rPr>
        <w:t>.</w:t>
      </w:r>
      <w:r>
        <w:rPr>
          <w:rFonts w:ascii="Franklin Gothic Book" w:hAnsi="Franklin Gothic Book" w:cs="Arial"/>
          <w:sz w:val="24"/>
          <w:szCs w:val="24"/>
        </w:rPr>
        <w:t>1</w:t>
      </w:r>
      <w:r w:rsidRPr="002916DE">
        <w:rPr>
          <w:rFonts w:ascii="Franklin Gothic Book" w:hAnsi="Franklin Gothic Book" w:cs="Arial"/>
          <w:sz w:val="24"/>
          <w:szCs w:val="24"/>
        </w:rPr>
        <w:t xml:space="preserve"> millones de vehículos. La disminución en los volúmenes de tráfico </w:t>
      </w:r>
      <w:r>
        <w:rPr>
          <w:rFonts w:ascii="Franklin Gothic Book" w:hAnsi="Franklin Gothic Book" w:cs="Arial"/>
          <w:sz w:val="24"/>
          <w:szCs w:val="24"/>
        </w:rPr>
        <w:t>sigue siendo</w:t>
      </w:r>
      <w:r w:rsidRPr="002916DE">
        <w:rPr>
          <w:rFonts w:ascii="Franklin Gothic Book" w:hAnsi="Franklin Gothic Book" w:cs="Arial"/>
          <w:sz w:val="24"/>
          <w:szCs w:val="24"/>
        </w:rPr>
        <w:t xml:space="preserve"> explicada principalmente por la actividad de construcción en la concesión Pacífico 3. Este hecho </w:t>
      </w:r>
      <w:r>
        <w:rPr>
          <w:rFonts w:ascii="Franklin Gothic Book" w:hAnsi="Franklin Gothic Book" w:cs="Arial"/>
          <w:sz w:val="24"/>
          <w:szCs w:val="24"/>
        </w:rPr>
        <w:t xml:space="preserve">sigue </w:t>
      </w:r>
      <w:r w:rsidRPr="002916DE">
        <w:rPr>
          <w:rFonts w:ascii="Franklin Gothic Book" w:hAnsi="Franklin Gothic Book" w:cs="Arial"/>
          <w:sz w:val="24"/>
          <w:szCs w:val="24"/>
        </w:rPr>
        <w:t>impacta</w:t>
      </w:r>
      <w:r>
        <w:rPr>
          <w:rFonts w:ascii="Franklin Gothic Book" w:hAnsi="Franklin Gothic Book" w:cs="Arial"/>
          <w:sz w:val="24"/>
          <w:szCs w:val="24"/>
        </w:rPr>
        <w:t>ndo</w:t>
      </w:r>
      <w:r w:rsidRPr="002916DE">
        <w:rPr>
          <w:rFonts w:ascii="Franklin Gothic Book" w:hAnsi="Franklin Gothic Book" w:cs="Arial"/>
          <w:sz w:val="24"/>
          <w:szCs w:val="24"/>
        </w:rPr>
        <w:t xml:space="preserve"> la movilidad entre Antioquia y el eje cafetero.  </w:t>
      </w:r>
    </w:p>
    <w:p w14:paraId="4B007411"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6B719A0C"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r>
        <w:rPr>
          <w:rFonts w:ascii="Franklin Gothic Book" w:hAnsi="Franklin Gothic Book" w:cs="Arial"/>
          <w:sz w:val="24"/>
          <w:szCs w:val="24"/>
        </w:rPr>
        <w:t>L</w:t>
      </w:r>
      <w:r w:rsidRPr="002916DE">
        <w:rPr>
          <w:rFonts w:ascii="Franklin Gothic Book" w:hAnsi="Franklin Gothic Book" w:cs="Arial"/>
          <w:sz w:val="24"/>
          <w:szCs w:val="24"/>
        </w:rPr>
        <w:t xml:space="preserve">os ingresos del </w:t>
      </w:r>
      <w:r>
        <w:rPr>
          <w:rFonts w:ascii="Franklin Gothic Book" w:hAnsi="Franklin Gothic Book" w:cs="Arial"/>
          <w:sz w:val="24"/>
          <w:szCs w:val="24"/>
        </w:rPr>
        <w:t>cuarto</w:t>
      </w:r>
      <w:r w:rsidRPr="002916DE">
        <w:rPr>
          <w:rFonts w:ascii="Franklin Gothic Book" w:hAnsi="Franklin Gothic Book" w:cs="Arial"/>
          <w:sz w:val="24"/>
          <w:szCs w:val="24"/>
        </w:rPr>
        <w:t xml:space="preserve"> trimestre de 2018 son </w:t>
      </w:r>
      <w:r>
        <w:rPr>
          <w:rFonts w:ascii="Franklin Gothic Book" w:hAnsi="Franklin Gothic Book" w:cs="Arial"/>
          <w:sz w:val="24"/>
          <w:szCs w:val="24"/>
        </w:rPr>
        <w:t>36</w:t>
      </w:r>
      <w:r w:rsidRPr="002916DE">
        <w:rPr>
          <w:rFonts w:ascii="Franklin Gothic Book" w:hAnsi="Franklin Gothic Book" w:cs="Arial"/>
          <w:sz w:val="24"/>
          <w:szCs w:val="24"/>
        </w:rPr>
        <w:t>% m</w:t>
      </w:r>
      <w:r>
        <w:rPr>
          <w:rFonts w:ascii="Franklin Gothic Book" w:hAnsi="Franklin Gothic Book" w:cs="Arial"/>
          <w:sz w:val="24"/>
          <w:szCs w:val="24"/>
        </w:rPr>
        <w:t>enores</w:t>
      </w:r>
      <w:r w:rsidRPr="002916DE">
        <w:rPr>
          <w:rFonts w:ascii="Franklin Gothic Book" w:hAnsi="Franklin Gothic Book" w:cs="Arial"/>
          <w:sz w:val="24"/>
          <w:szCs w:val="24"/>
        </w:rPr>
        <w:t xml:space="preserve"> a los presentados en el mismo periodo del año anterior.</w:t>
      </w:r>
      <w:r>
        <w:rPr>
          <w:rFonts w:ascii="Franklin Gothic Book" w:hAnsi="Franklin Gothic Book" w:cs="Arial"/>
          <w:sz w:val="24"/>
          <w:szCs w:val="24"/>
        </w:rPr>
        <w:t xml:space="preserve"> La disminución está explicada no sólo por menores niveles de tráfico sino por menores ingresos por construcción comparados con el mismo periodo del año anterior.</w:t>
      </w:r>
      <w:r w:rsidRPr="002916DE">
        <w:rPr>
          <w:rFonts w:ascii="Franklin Gothic Book" w:hAnsi="Franklin Gothic Book" w:cs="Arial"/>
          <w:sz w:val="24"/>
          <w:szCs w:val="24"/>
        </w:rPr>
        <w:t xml:space="preserve"> Es importante </w:t>
      </w:r>
      <w:r>
        <w:rPr>
          <w:rFonts w:ascii="Franklin Gothic Book" w:hAnsi="Franklin Gothic Book" w:cs="Arial"/>
          <w:sz w:val="24"/>
          <w:szCs w:val="24"/>
        </w:rPr>
        <w:t>tener</w:t>
      </w:r>
      <w:r w:rsidRPr="002916DE">
        <w:rPr>
          <w:rFonts w:ascii="Franklin Gothic Book" w:hAnsi="Franklin Gothic Book" w:cs="Arial"/>
          <w:sz w:val="24"/>
          <w:szCs w:val="24"/>
        </w:rPr>
        <w:t xml:space="preserve"> </w:t>
      </w:r>
      <w:r>
        <w:rPr>
          <w:rFonts w:ascii="Franklin Gothic Book" w:hAnsi="Franklin Gothic Book" w:cs="Arial"/>
          <w:sz w:val="24"/>
          <w:szCs w:val="24"/>
        </w:rPr>
        <w:t xml:space="preserve">en cuenta </w:t>
      </w:r>
      <w:r w:rsidRPr="002916DE">
        <w:rPr>
          <w:rFonts w:ascii="Franklin Gothic Book" w:hAnsi="Franklin Gothic Book" w:cs="Arial"/>
          <w:sz w:val="24"/>
          <w:szCs w:val="24"/>
        </w:rPr>
        <w:t xml:space="preserve">que los volúmenes de vehículos están por encima del volumen que representa el ingreso mínimo garantizado. Por consiguiente, no hay una relación lineal entre la variación de los ingresos y la variación de vehículos que transitan en la concesión. En términos acumulados a </w:t>
      </w:r>
      <w:r>
        <w:rPr>
          <w:rFonts w:ascii="Franklin Gothic Book" w:hAnsi="Franklin Gothic Book" w:cs="Arial"/>
          <w:sz w:val="24"/>
          <w:szCs w:val="24"/>
        </w:rPr>
        <w:t>diciembre</w:t>
      </w:r>
      <w:r w:rsidRPr="002916DE">
        <w:rPr>
          <w:rFonts w:ascii="Franklin Gothic Book" w:hAnsi="Franklin Gothic Book" w:cs="Arial"/>
          <w:sz w:val="24"/>
          <w:szCs w:val="24"/>
        </w:rPr>
        <w:t xml:space="preserve">, los ingresos, el EBITDA y la utilidad neta presentan </w:t>
      </w:r>
      <w:r>
        <w:rPr>
          <w:rFonts w:ascii="Franklin Gothic Book" w:hAnsi="Franklin Gothic Book" w:cs="Arial"/>
          <w:sz w:val="24"/>
          <w:szCs w:val="24"/>
        </w:rPr>
        <w:t>variaciones</w:t>
      </w:r>
      <w:r w:rsidRPr="002916DE">
        <w:rPr>
          <w:rFonts w:ascii="Franklin Gothic Book" w:hAnsi="Franklin Gothic Book" w:cs="Arial"/>
          <w:sz w:val="24"/>
          <w:szCs w:val="24"/>
        </w:rPr>
        <w:t xml:space="preserve"> de </w:t>
      </w:r>
      <w:r>
        <w:rPr>
          <w:rFonts w:ascii="Franklin Gothic Book" w:hAnsi="Franklin Gothic Book" w:cs="Arial"/>
          <w:sz w:val="24"/>
          <w:szCs w:val="24"/>
        </w:rPr>
        <w:t>-11</w:t>
      </w:r>
      <w:r w:rsidRPr="002916DE">
        <w:rPr>
          <w:rFonts w:ascii="Franklin Gothic Book" w:hAnsi="Franklin Gothic Book" w:cs="Arial"/>
          <w:sz w:val="24"/>
          <w:szCs w:val="24"/>
        </w:rPr>
        <w:t xml:space="preserve">%, </w:t>
      </w:r>
      <w:r>
        <w:rPr>
          <w:rFonts w:ascii="Franklin Gothic Book" w:hAnsi="Franklin Gothic Book" w:cs="Arial"/>
          <w:sz w:val="24"/>
          <w:szCs w:val="24"/>
        </w:rPr>
        <w:t>-56</w:t>
      </w:r>
      <w:r w:rsidRPr="002916DE">
        <w:rPr>
          <w:rFonts w:ascii="Franklin Gothic Book" w:hAnsi="Franklin Gothic Book" w:cs="Arial"/>
          <w:sz w:val="24"/>
          <w:szCs w:val="24"/>
        </w:rPr>
        <w:t>% y</w:t>
      </w:r>
      <w:r>
        <w:rPr>
          <w:rFonts w:ascii="Franklin Gothic Book" w:hAnsi="Franklin Gothic Book" w:cs="Arial"/>
          <w:sz w:val="24"/>
          <w:szCs w:val="24"/>
        </w:rPr>
        <w:t xml:space="preserve"> +25</w:t>
      </w:r>
      <w:r w:rsidRPr="002916DE">
        <w:rPr>
          <w:rFonts w:ascii="Franklin Gothic Book" w:hAnsi="Franklin Gothic Book" w:cs="Arial"/>
          <w:sz w:val="24"/>
          <w:szCs w:val="24"/>
        </w:rPr>
        <w:t>%</w:t>
      </w:r>
      <w:r>
        <w:rPr>
          <w:rFonts w:ascii="Franklin Gothic Book" w:hAnsi="Franklin Gothic Book" w:cs="Arial"/>
          <w:sz w:val="24"/>
          <w:szCs w:val="24"/>
        </w:rPr>
        <w:t>,</w:t>
      </w:r>
      <w:r w:rsidRPr="002916DE">
        <w:rPr>
          <w:rFonts w:ascii="Franklin Gothic Book" w:hAnsi="Franklin Gothic Book" w:cs="Arial"/>
          <w:sz w:val="24"/>
          <w:szCs w:val="24"/>
        </w:rPr>
        <w:t xml:space="preserve"> respectivamente. </w:t>
      </w:r>
    </w:p>
    <w:p w14:paraId="002FB174"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40B7629E"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r w:rsidRPr="002916DE">
        <w:rPr>
          <w:rFonts w:ascii="Franklin Gothic Book" w:hAnsi="Franklin Gothic Book" w:cs="Arial"/>
          <w:sz w:val="24"/>
          <w:szCs w:val="24"/>
        </w:rPr>
        <w:t xml:space="preserve">En el mismo periodo del año anterior, </w:t>
      </w:r>
      <w:r>
        <w:rPr>
          <w:rFonts w:ascii="Franklin Gothic Book" w:hAnsi="Franklin Gothic Book" w:cs="Arial"/>
          <w:sz w:val="24"/>
          <w:szCs w:val="24"/>
        </w:rPr>
        <w:t>se reversó la provisión de</w:t>
      </w:r>
      <w:r w:rsidRPr="002916DE">
        <w:rPr>
          <w:rFonts w:ascii="Franklin Gothic Book" w:hAnsi="Franklin Gothic Book" w:cs="Arial"/>
          <w:sz w:val="24"/>
          <w:szCs w:val="24"/>
        </w:rPr>
        <w:t xml:space="preserve"> un gasto por COP 33 millones relacionados con los costos asociados a la estación de pesaje La María, hecho que afec</w:t>
      </w:r>
      <w:r>
        <w:rPr>
          <w:rFonts w:ascii="Franklin Gothic Book" w:hAnsi="Franklin Gothic Book" w:cs="Arial"/>
          <w:sz w:val="24"/>
          <w:szCs w:val="24"/>
        </w:rPr>
        <w:t>ta</w:t>
      </w:r>
      <w:r w:rsidRPr="002916DE">
        <w:rPr>
          <w:rFonts w:ascii="Franklin Gothic Book" w:hAnsi="Franklin Gothic Book" w:cs="Arial"/>
          <w:sz w:val="24"/>
          <w:szCs w:val="24"/>
        </w:rPr>
        <w:t xml:space="preserve"> de manera importante </w:t>
      </w:r>
      <w:r>
        <w:rPr>
          <w:rFonts w:ascii="Franklin Gothic Book" w:hAnsi="Franklin Gothic Book" w:cs="Arial"/>
          <w:sz w:val="24"/>
          <w:szCs w:val="24"/>
        </w:rPr>
        <w:t>la variación del</w:t>
      </w:r>
      <w:r w:rsidRPr="002916DE">
        <w:rPr>
          <w:rFonts w:ascii="Franklin Gothic Book" w:hAnsi="Franklin Gothic Book" w:cs="Arial"/>
          <w:sz w:val="24"/>
          <w:szCs w:val="24"/>
        </w:rPr>
        <w:t xml:space="preserve"> EBITDA </w:t>
      </w:r>
      <w:r>
        <w:rPr>
          <w:rFonts w:ascii="Franklin Gothic Book" w:hAnsi="Franklin Gothic Book" w:cs="Arial"/>
          <w:sz w:val="24"/>
          <w:szCs w:val="24"/>
        </w:rPr>
        <w:t>cuando se compara el cuarto trimestre 2017 vs. 2018</w:t>
      </w:r>
      <w:r w:rsidRPr="002916DE">
        <w:rPr>
          <w:rFonts w:ascii="Franklin Gothic Book" w:hAnsi="Franklin Gothic Book" w:cs="Arial"/>
          <w:sz w:val="24"/>
          <w:szCs w:val="24"/>
        </w:rPr>
        <w:t xml:space="preserve">.  </w:t>
      </w:r>
    </w:p>
    <w:p w14:paraId="564F1912" w14:textId="5E1E1010" w:rsidR="00CC7400" w:rsidRDefault="00CC7400" w:rsidP="00CC7400">
      <w:pPr>
        <w:autoSpaceDE w:val="0"/>
        <w:autoSpaceDN w:val="0"/>
        <w:adjustRightInd w:val="0"/>
        <w:spacing w:after="0" w:line="240" w:lineRule="auto"/>
        <w:jc w:val="both"/>
        <w:rPr>
          <w:sz w:val="24"/>
          <w:szCs w:val="24"/>
        </w:rPr>
      </w:pPr>
    </w:p>
    <w:p w14:paraId="425B2E86" w14:textId="44F74B6C" w:rsidR="00CC7400" w:rsidRDefault="00CC7400" w:rsidP="00CC7400">
      <w:pPr>
        <w:autoSpaceDE w:val="0"/>
        <w:autoSpaceDN w:val="0"/>
        <w:adjustRightInd w:val="0"/>
        <w:spacing w:after="0" w:line="240" w:lineRule="auto"/>
        <w:jc w:val="both"/>
        <w:rPr>
          <w:sz w:val="24"/>
          <w:szCs w:val="24"/>
        </w:rPr>
      </w:pPr>
    </w:p>
    <w:p w14:paraId="5E155928" w14:textId="77777777" w:rsidR="00CC7400" w:rsidRDefault="00CC7400" w:rsidP="00CC7400">
      <w:pPr>
        <w:autoSpaceDE w:val="0"/>
        <w:autoSpaceDN w:val="0"/>
        <w:adjustRightInd w:val="0"/>
        <w:spacing w:after="0" w:line="240" w:lineRule="auto"/>
        <w:jc w:val="both"/>
        <w:rPr>
          <w:sz w:val="24"/>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1114"/>
        <w:gridCol w:w="1114"/>
        <w:gridCol w:w="1113"/>
        <w:gridCol w:w="1113"/>
        <w:gridCol w:w="1113"/>
        <w:gridCol w:w="1113"/>
      </w:tblGrid>
      <w:tr w:rsidR="00CC7400" w:rsidRPr="002916DE" w14:paraId="5742FD0F" w14:textId="77777777" w:rsidTr="00C80CFE">
        <w:trPr>
          <w:trHeight w:val="283"/>
        </w:trPr>
        <w:tc>
          <w:tcPr>
            <w:tcW w:w="1448" w:type="pct"/>
            <w:tcBorders>
              <w:top w:val="single" w:sz="4" w:space="0" w:color="auto"/>
              <w:bottom w:val="single" w:sz="4" w:space="0" w:color="auto"/>
            </w:tcBorders>
            <w:vAlign w:val="center"/>
          </w:tcPr>
          <w:p w14:paraId="3381AF51" w14:textId="77777777" w:rsidR="00CC7400" w:rsidRPr="002916DE" w:rsidRDefault="00CC7400" w:rsidP="00C80CFE">
            <w:pPr>
              <w:rPr>
                <w:rFonts w:ascii="Franklin Gothic Book" w:hAnsi="Franklin Gothic Book"/>
                <w:b/>
              </w:rPr>
            </w:pPr>
            <w:r w:rsidRPr="002916DE">
              <w:rPr>
                <w:rFonts w:ascii="Franklin Gothic Book" w:hAnsi="Franklin Gothic Book"/>
                <w:b/>
              </w:rPr>
              <w:lastRenderedPageBreak/>
              <w:t>COP millones</w:t>
            </w:r>
          </w:p>
        </w:tc>
        <w:tc>
          <w:tcPr>
            <w:tcW w:w="592" w:type="pct"/>
            <w:tcBorders>
              <w:top w:val="single" w:sz="4" w:space="0" w:color="auto"/>
              <w:bottom w:val="single" w:sz="4" w:space="0" w:color="auto"/>
            </w:tcBorders>
            <w:shd w:val="clear" w:color="auto" w:fill="F2F2F2" w:themeFill="background1" w:themeFillShade="F2"/>
            <w:vAlign w:val="bottom"/>
          </w:tcPr>
          <w:p w14:paraId="112F7FDC"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4T</w:t>
            </w:r>
            <w:r w:rsidRPr="002916DE">
              <w:rPr>
                <w:rFonts w:ascii="Franklin Gothic Book" w:hAnsi="Franklin Gothic Book" w:cs="Calibri"/>
                <w:b/>
                <w:bCs/>
                <w:color w:val="000000"/>
              </w:rPr>
              <w:t>2018</w:t>
            </w:r>
          </w:p>
        </w:tc>
        <w:tc>
          <w:tcPr>
            <w:tcW w:w="592" w:type="pct"/>
            <w:tcBorders>
              <w:top w:val="single" w:sz="4" w:space="0" w:color="auto"/>
              <w:bottom w:val="single" w:sz="4" w:space="0" w:color="auto"/>
            </w:tcBorders>
            <w:vAlign w:val="bottom"/>
          </w:tcPr>
          <w:p w14:paraId="6648CEB2"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4T</w:t>
            </w:r>
            <w:r w:rsidRPr="002916DE">
              <w:rPr>
                <w:rFonts w:ascii="Franklin Gothic Book" w:hAnsi="Franklin Gothic Book" w:cs="Calibri"/>
                <w:b/>
                <w:bCs/>
                <w:color w:val="000000"/>
              </w:rPr>
              <w:t>2017</w:t>
            </w:r>
          </w:p>
        </w:tc>
        <w:tc>
          <w:tcPr>
            <w:tcW w:w="592" w:type="pct"/>
            <w:tcBorders>
              <w:top w:val="single" w:sz="4" w:space="0" w:color="auto"/>
              <w:bottom w:val="single" w:sz="4" w:space="0" w:color="auto"/>
            </w:tcBorders>
            <w:vAlign w:val="bottom"/>
          </w:tcPr>
          <w:p w14:paraId="122E7036" w14:textId="77777777" w:rsidR="00CC7400" w:rsidRPr="002916DE" w:rsidRDefault="00CC7400" w:rsidP="00C80CFE">
            <w:pPr>
              <w:jc w:val="center"/>
              <w:rPr>
                <w:rFonts w:ascii="Franklin Gothic Book" w:hAnsi="Franklin Gothic Book" w:cs="Calibri"/>
                <w:b/>
                <w:bCs/>
                <w:color w:val="000000"/>
              </w:rPr>
            </w:pPr>
            <w:r w:rsidRPr="002916DE">
              <w:rPr>
                <w:rFonts w:ascii="Franklin Gothic Book" w:hAnsi="Franklin Gothic Book" w:cs="Calibri"/>
                <w:b/>
                <w:bCs/>
                <w:color w:val="000000"/>
              </w:rPr>
              <w:t>Var A/A</w:t>
            </w:r>
          </w:p>
        </w:tc>
        <w:tc>
          <w:tcPr>
            <w:tcW w:w="592" w:type="pct"/>
            <w:tcBorders>
              <w:top w:val="single" w:sz="4" w:space="0" w:color="auto"/>
              <w:bottom w:val="single" w:sz="4" w:space="0" w:color="auto"/>
            </w:tcBorders>
            <w:vAlign w:val="bottom"/>
          </w:tcPr>
          <w:p w14:paraId="1A939086"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dic</w:t>
            </w:r>
            <w:r w:rsidRPr="002916DE">
              <w:rPr>
                <w:rFonts w:ascii="Franklin Gothic Book" w:hAnsi="Franklin Gothic Book" w:cs="Calibri"/>
                <w:b/>
                <w:bCs/>
                <w:color w:val="000000"/>
              </w:rPr>
              <w:t>-18</w:t>
            </w:r>
          </w:p>
        </w:tc>
        <w:tc>
          <w:tcPr>
            <w:tcW w:w="592" w:type="pct"/>
            <w:tcBorders>
              <w:top w:val="single" w:sz="4" w:space="0" w:color="auto"/>
              <w:bottom w:val="single" w:sz="4" w:space="0" w:color="auto"/>
            </w:tcBorders>
            <w:vAlign w:val="bottom"/>
          </w:tcPr>
          <w:p w14:paraId="2A1C3468"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dic</w:t>
            </w:r>
            <w:r w:rsidRPr="002916DE">
              <w:rPr>
                <w:rFonts w:ascii="Franklin Gothic Book" w:hAnsi="Franklin Gothic Book" w:cs="Calibri"/>
                <w:b/>
                <w:bCs/>
                <w:color w:val="000000"/>
              </w:rPr>
              <w:t>-17</w:t>
            </w:r>
          </w:p>
        </w:tc>
        <w:tc>
          <w:tcPr>
            <w:tcW w:w="592" w:type="pct"/>
            <w:tcBorders>
              <w:top w:val="single" w:sz="4" w:space="0" w:color="auto"/>
              <w:bottom w:val="single" w:sz="4" w:space="0" w:color="auto"/>
            </w:tcBorders>
            <w:vAlign w:val="bottom"/>
          </w:tcPr>
          <w:p w14:paraId="17133773" w14:textId="77777777" w:rsidR="00CC7400" w:rsidRPr="002916DE" w:rsidRDefault="00CC7400" w:rsidP="00C80CFE">
            <w:pPr>
              <w:jc w:val="center"/>
              <w:rPr>
                <w:rFonts w:ascii="Franklin Gothic Book" w:hAnsi="Franklin Gothic Book" w:cs="Calibri"/>
                <w:b/>
                <w:bCs/>
                <w:color w:val="000000"/>
              </w:rPr>
            </w:pPr>
            <w:r w:rsidRPr="002916DE">
              <w:rPr>
                <w:rFonts w:ascii="Franklin Gothic Book" w:hAnsi="Franklin Gothic Book" w:cs="Calibri"/>
                <w:b/>
                <w:bCs/>
                <w:color w:val="000000"/>
              </w:rPr>
              <w:t>Var A/A</w:t>
            </w:r>
          </w:p>
        </w:tc>
      </w:tr>
      <w:tr w:rsidR="00CC7400" w:rsidRPr="002916DE" w14:paraId="7E18F5CB" w14:textId="77777777" w:rsidTr="00C80CFE">
        <w:trPr>
          <w:trHeight w:val="283"/>
        </w:trPr>
        <w:tc>
          <w:tcPr>
            <w:tcW w:w="1448" w:type="pct"/>
            <w:tcBorders>
              <w:top w:val="single" w:sz="4" w:space="0" w:color="auto"/>
            </w:tcBorders>
            <w:vAlign w:val="center"/>
          </w:tcPr>
          <w:p w14:paraId="3FF310D3"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Tráfico Total (millones)</w:t>
            </w:r>
          </w:p>
        </w:tc>
        <w:tc>
          <w:tcPr>
            <w:tcW w:w="592" w:type="pct"/>
            <w:tcBorders>
              <w:top w:val="single" w:sz="4" w:space="0" w:color="auto"/>
            </w:tcBorders>
            <w:shd w:val="clear" w:color="auto" w:fill="F2F2F2" w:themeFill="background1" w:themeFillShade="F2"/>
          </w:tcPr>
          <w:p w14:paraId="6AD94977"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3.23</w:t>
            </w:r>
          </w:p>
        </w:tc>
        <w:tc>
          <w:tcPr>
            <w:tcW w:w="592" w:type="pct"/>
            <w:tcBorders>
              <w:top w:val="single" w:sz="4" w:space="0" w:color="auto"/>
            </w:tcBorders>
          </w:tcPr>
          <w:p w14:paraId="2CE439C4"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3.43</w:t>
            </w:r>
          </w:p>
        </w:tc>
        <w:tc>
          <w:tcPr>
            <w:tcW w:w="592" w:type="pct"/>
            <w:tcBorders>
              <w:top w:val="single" w:sz="4" w:space="0" w:color="auto"/>
            </w:tcBorders>
          </w:tcPr>
          <w:p w14:paraId="4A88DE75"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w:t>
            </w:r>
            <w:r>
              <w:rPr>
                <w:rFonts w:ascii="Franklin Gothic Book" w:hAnsi="Franklin Gothic Book"/>
                <w:color w:val="000000"/>
              </w:rPr>
              <w:t>6</w:t>
            </w:r>
            <w:r w:rsidRPr="002916DE">
              <w:rPr>
                <w:rFonts w:ascii="Franklin Gothic Book" w:hAnsi="Franklin Gothic Book"/>
                <w:color w:val="000000"/>
              </w:rPr>
              <w:t>%</w:t>
            </w:r>
          </w:p>
        </w:tc>
        <w:tc>
          <w:tcPr>
            <w:tcW w:w="592" w:type="pct"/>
            <w:tcBorders>
              <w:top w:val="single" w:sz="4" w:space="0" w:color="auto"/>
            </w:tcBorders>
          </w:tcPr>
          <w:p w14:paraId="7FCB0890"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12.08</w:t>
            </w:r>
          </w:p>
        </w:tc>
        <w:tc>
          <w:tcPr>
            <w:tcW w:w="592" w:type="pct"/>
            <w:tcBorders>
              <w:top w:val="single" w:sz="4" w:space="0" w:color="auto"/>
            </w:tcBorders>
          </w:tcPr>
          <w:p w14:paraId="2B148941"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12.89</w:t>
            </w:r>
          </w:p>
        </w:tc>
        <w:tc>
          <w:tcPr>
            <w:tcW w:w="592" w:type="pct"/>
            <w:tcBorders>
              <w:top w:val="single" w:sz="4" w:space="0" w:color="auto"/>
            </w:tcBorders>
          </w:tcPr>
          <w:p w14:paraId="4DE24FB7"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w:t>
            </w:r>
            <w:r>
              <w:rPr>
                <w:rFonts w:ascii="Franklin Gothic Book" w:hAnsi="Franklin Gothic Book"/>
                <w:color w:val="000000"/>
              </w:rPr>
              <w:t>6</w:t>
            </w:r>
            <w:r w:rsidRPr="002916DE">
              <w:rPr>
                <w:rFonts w:ascii="Franklin Gothic Book" w:hAnsi="Franklin Gothic Book"/>
                <w:color w:val="000000"/>
              </w:rPr>
              <w:t>%</w:t>
            </w:r>
          </w:p>
        </w:tc>
      </w:tr>
      <w:tr w:rsidR="00CC7400" w:rsidRPr="002916DE" w14:paraId="6BA83085" w14:textId="77777777" w:rsidTr="00C80CFE">
        <w:trPr>
          <w:trHeight w:val="283"/>
        </w:trPr>
        <w:tc>
          <w:tcPr>
            <w:tcW w:w="1448" w:type="pct"/>
            <w:shd w:val="clear" w:color="auto" w:fill="auto"/>
            <w:vAlign w:val="center"/>
          </w:tcPr>
          <w:p w14:paraId="1E9A768B"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Trafico Promedio Diario TPD</w:t>
            </w:r>
          </w:p>
        </w:tc>
        <w:tc>
          <w:tcPr>
            <w:tcW w:w="592" w:type="pct"/>
            <w:shd w:val="clear" w:color="auto" w:fill="F2F2F2" w:themeFill="background1" w:themeFillShade="F2"/>
          </w:tcPr>
          <w:p w14:paraId="26C26779"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35k</w:t>
            </w:r>
          </w:p>
        </w:tc>
        <w:tc>
          <w:tcPr>
            <w:tcW w:w="592" w:type="pct"/>
            <w:shd w:val="clear" w:color="auto" w:fill="auto"/>
          </w:tcPr>
          <w:p w14:paraId="0B08508C"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3</w:t>
            </w:r>
            <w:r>
              <w:rPr>
                <w:rFonts w:ascii="Franklin Gothic Book" w:hAnsi="Franklin Gothic Book"/>
                <w:color w:val="000000"/>
              </w:rPr>
              <w:t>7</w:t>
            </w:r>
            <w:r w:rsidRPr="002916DE">
              <w:rPr>
                <w:rFonts w:ascii="Franklin Gothic Book" w:hAnsi="Franklin Gothic Book"/>
                <w:color w:val="000000"/>
              </w:rPr>
              <w:t>k</w:t>
            </w:r>
          </w:p>
        </w:tc>
        <w:tc>
          <w:tcPr>
            <w:tcW w:w="592" w:type="pct"/>
            <w:shd w:val="clear" w:color="auto" w:fill="auto"/>
          </w:tcPr>
          <w:p w14:paraId="5906B831"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w:t>
            </w:r>
            <w:r>
              <w:rPr>
                <w:rFonts w:ascii="Franklin Gothic Book" w:hAnsi="Franklin Gothic Book"/>
                <w:color w:val="000000"/>
              </w:rPr>
              <w:t>6</w:t>
            </w:r>
            <w:r w:rsidRPr="002916DE">
              <w:rPr>
                <w:rFonts w:ascii="Franklin Gothic Book" w:hAnsi="Franklin Gothic Book"/>
                <w:color w:val="000000"/>
              </w:rPr>
              <w:t>%</w:t>
            </w:r>
          </w:p>
        </w:tc>
        <w:tc>
          <w:tcPr>
            <w:tcW w:w="592" w:type="pct"/>
          </w:tcPr>
          <w:p w14:paraId="71D50584"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3</w:t>
            </w:r>
            <w:r>
              <w:rPr>
                <w:rFonts w:ascii="Franklin Gothic Book" w:hAnsi="Franklin Gothic Book"/>
                <w:color w:val="000000"/>
              </w:rPr>
              <w:t>3</w:t>
            </w:r>
            <w:r w:rsidRPr="002916DE">
              <w:rPr>
                <w:rFonts w:ascii="Franklin Gothic Book" w:hAnsi="Franklin Gothic Book"/>
                <w:color w:val="000000"/>
              </w:rPr>
              <w:t>k</w:t>
            </w:r>
          </w:p>
        </w:tc>
        <w:tc>
          <w:tcPr>
            <w:tcW w:w="592" w:type="pct"/>
          </w:tcPr>
          <w:p w14:paraId="1441915E"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3</w:t>
            </w:r>
            <w:r>
              <w:rPr>
                <w:rFonts w:ascii="Franklin Gothic Book" w:hAnsi="Franklin Gothic Book"/>
                <w:color w:val="000000"/>
              </w:rPr>
              <w:t>5</w:t>
            </w:r>
            <w:r w:rsidRPr="002916DE">
              <w:rPr>
                <w:rFonts w:ascii="Franklin Gothic Book" w:hAnsi="Franklin Gothic Book"/>
                <w:color w:val="000000"/>
              </w:rPr>
              <w:t>k</w:t>
            </w:r>
          </w:p>
        </w:tc>
        <w:tc>
          <w:tcPr>
            <w:tcW w:w="592" w:type="pct"/>
          </w:tcPr>
          <w:p w14:paraId="327272BB"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w:t>
            </w:r>
            <w:r>
              <w:rPr>
                <w:rFonts w:ascii="Franklin Gothic Book" w:hAnsi="Franklin Gothic Book"/>
                <w:color w:val="000000"/>
              </w:rPr>
              <w:t>6</w:t>
            </w:r>
            <w:r w:rsidRPr="002916DE">
              <w:rPr>
                <w:rFonts w:ascii="Franklin Gothic Book" w:hAnsi="Franklin Gothic Book"/>
                <w:color w:val="000000"/>
              </w:rPr>
              <w:t>%</w:t>
            </w:r>
          </w:p>
        </w:tc>
      </w:tr>
      <w:tr w:rsidR="00CC7400" w:rsidRPr="002916DE" w14:paraId="29C0783C" w14:textId="77777777" w:rsidTr="00C80CFE">
        <w:trPr>
          <w:trHeight w:val="283"/>
        </w:trPr>
        <w:tc>
          <w:tcPr>
            <w:tcW w:w="1448" w:type="pct"/>
            <w:vAlign w:val="center"/>
          </w:tcPr>
          <w:p w14:paraId="2E5A4E30"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Ingresos</w:t>
            </w:r>
          </w:p>
        </w:tc>
        <w:tc>
          <w:tcPr>
            <w:tcW w:w="592" w:type="pct"/>
            <w:shd w:val="clear" w:color="auto" w:fill="F2F2F2" w:themeFill="background1" w:themeFillShade="F2"/>
          </w:tcPr>
          <w:p w14:paraId="59764241"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4</w:t>
            </w:r>
            <w:r>
              <w:rPr>
                <w:rFonts w:ascii="Franklin Gothic Book" w:hAnsi="Franklin Gothic Book"/>
                <w:color w:val="000000"/>
              </w:rPr>
              <w:t>8,130</w:t>
            </w:r>
          </w:p>
        </w:tc>
        <w:tc>
          <w:tcPr>
            <w:tcW w:w="592" w:type="pct"/>
          </w:tcPr>
          <w:p w14:paraId="28D8A802"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75,113</w:t>
            </w:r>
          </w:p>
        </w:tc>
        <w:tc>
          <w:tcPr>
            <w:tcW w:w="592" w:type="pct"/>
          </w:tcPr>
          <w:p w14:paraId="1AB219E3"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-36</w:t>
            </w:r>
            <w:r w:rsidRPr="002916DE">
              <w:rPr>
                <w:rFonts w:ascii="Franklin Gothic Book" w:hAnsi="Franklin Gothic Book"/>
                <w:color w:val="000000"/>
              </w:rPr>
              <w:t>%</w:t>
            </w:r>
          </w:p>
        </w:tc>
        <w:tc>
          <w:tcPr>
            <w:tcW w:w="592" w:type="pct"/>
          </w:tcPr>
          <w:p w14:paraId="3D97E60B"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1</w:t>
            </w:r>
            <w:r>
              <w:rPr>
                <w:rFonts w:ascii="Franklin Gothic Book" w:hAnsi="Franklin Gothic Book"/>
                <w:color w:val="000000"/>
              </w:rPr>
              <w:t>80,800</w:t>
            </w:r>
          </w:p>
        </w:tc>
        <w:tc>
          <w:tcPr>
            <w:tcW w:w="592" w:type="pct"/>
          </w:tcPr>
          <w:p w14:paraId="0760FFE7"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202,031</w:t>
            </w:r>
          </w:p>
        </w:tc>
        <w:tc>
          <w:tcPr>
            <w:tcW w:w="592" w:type="pct"/>
          </w:tcPr>
          <w:p w14:paraId="2F45F478"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-11</w:t>
            </w:r>
            <w:r w:rsidRPr="002916DE">
              <w:rPr>
                <w:rFonts w:ascii="Franklin Gothic Book" w:hAnsi="Franklin Gothic Book"/>
                <w:color w:val="000000"/>
              </w:rPr>
              <w:t>%</w:t>
            </w:r>
          </w:p>
        </w:tc>
      </w:tr>
      <w:tr w:rsidR="00CC7400" w:rsidRPr="002916DE" w14:paraId="39556E78" w14:textId="77777777" w:rsidTr="00C80CFE">
        <w:trPr>
          <w:trHeight w:val="283"/>
        </w:trPr>
        <w:tc>
          <w:tcPr>
            <w:tcW w:w="1448" w:type="pct"/>
            <w:vAlign w:val="center"/>
          </w:tcPr>
          <w:p w14:paraId="57D16B10"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Ebitda</w:t>
            </w:r>
          </w:p>
        </w:tc>
        <w:tc>
          <w:tcPr>
            <w:tcW w:w="592" w:type="pct"/>
            <w:shd w:val="clear" w:color="auto" w:fill="F2F2F2" w:themeFill="background1" w:themeFillShade="F2"/>
          </w:tcPr>
          <w:p w14:paraId="180539C7"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-1,432</w:t>
            </w:r>
          </w:p>
        </w:tc>
        <w:tc>
          <w:tcPr>
            <w:tcW w:w="592" w:type="pct"/>
          </w:tcPr>
          <w:p w14:paraId="1B864F87"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47,525</w:t>
            </w:r>
          </w:p>
        </w:tc>
        <w:tc>
          <w:tcPr>
            <w:tcW w:w="592" w:type="pct"/>
          </w:tcPr>
          <w:p w14:paraId="0AA5A56B"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-103</w:t>
            </w:r>
            <w:r w:rsidRPr="002916DE">
              <w:rPr>
                <w:rFonts w:ascii="Franklin Gothic Book" w:hAnsi="Franklin Gothic Book"/>
                <w:color w:val="000000"/>
              </w:rPr>
              <w:t>%</w:t>
            </w:r>
          </w:p>
        </w:tc>
        <w:tc>
          <w:tcPr>
            <w:tcW w:w="592" w:type="pct"/>
          </w:tcPr>
          <w:p w14:paraId="0FC7B644"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35,228</w:t>
            </w:r>
          </w:p>
        </w:tc>
        <w:tc>
          <w:tcPr>
            <w:tcW w:w="592" w:type="pct"/>
          </w:tcPr>
          <w:p w14:paraId="7BA8119C"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80,351</w:t>
            </w:r>
          </w:p>
        </w:tc>
        <w:tc>
          <w:tcPr>
            <w:tcW w:w="592" w:type="pct"/>
          </w:tcPr>
          <w:p w14:paraId="79B895BD"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-56</w:t>
            </w:r>
            <w:r w:rsidRPr="002916DE">
              <w:rPr>
                <w:rFonts w:ascii="Franklin Gothic Book" w:hAnsi="Franklin Gothic Book"/>
                <w:color w:val="000000"/>
              </w:rPr>
              <w:t>%</w:t>
            </w:r>
          </w:p>
        </w:tc>
      </w:tr>
      <w:tr w:rsidR="00CC7400" w:rsidRPr="002916DE" w14:paraId="124F25E5" w14:textId="77777777" w:rsidTr="00C80CFE">
        <w:trPr>
          <w:trHeight w:val="283"/>
        </w:trPr>
        <w:tc>
          <w:tcPr>
            <w:tcW w:w="1448" w:type="pct"/>
            <w:tcBorders>
              <w:bottom w:val="single" w:sz="4" w:space="0" w:color="auto"/>
            </w:tcBorders>
            <w:vAlign w:val="center"/>
          </w:tcPr>
          <w:p w14:paraId="1D7BC059"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Utilidad Neta</w:t>
            </w:r>
          </w:p>
        </w:tc>
        <w:tc>
          <w:tcPr>
            <w:tcW w:w="592" w:type="pct"/>
            <w:tcBorders>
              <w:bottom w:val="single" w:sz="4" w:space="0" w:color="auto"/>
            </w:tcBorders>
            <w:shd w:val="clear" w:color="auto" w:fill="F2F2F2" w:themeFill="background1" w:themeFillShade="F2"/>
          </w:tcPr>
          <w:p w14:paraId="2F8EC623"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1,722</w:t>
            </w:r>
          </w:p>
        </w:tc>
        <w:tc>
          <w:tcPr>
            <w:tcW w:w="592" w:type="pct"/>
            <w:tcBorders>
              <w:bottom w:val="single" w:sz="4" w:space="0" w:color="auto"/>
            </w:tcBorders>
          </w:tcPr>
          <w:p w14:paraId="13540236"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8,817</w:t>
            </w:r>
          </w:p>
        </w:tc>
        <w:tc>
          <w:tcPr>
            <w:tcW w:w="592" w:type="pct"/>
            <w:tcBorders>
              <w:bottom w:val="single" w:sz="4" w:space="0" w:color="auto"/>
            </w:tcBorders>
          </w:tcPr>
          <w:p w14:paraId="18E58EC3"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-80</w:t>
            </w:r>
            <w:r w:rsidRPr="002916DE">
              <w:rPr>
                <w:rFonts w:ascii="Franklin Gothic Book" w:hAnsi="Franklin Gothic Book"/>
                <w:color w:val="000000"/>
              </w:rPr>
              <w:t>%</w:t>
            </w:r>
          </w:p>
        </w:tc>
        <w:tc>
          <w:tcPr>
            <w:tcW w:w="592" w:type="pct"/>
            <w:tcBorders>
              <w:bottom w:val="single" w:sz="4" w:space="0" w:color="auto"/>
            </w:tcBorders>
          </w:tcPr>
          <w:p w14:paraId="39A28AB5"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32,511</w:t>
            </w:r>
          </w:p>
        </w:tc>
        <w:tc>
          <w:tcPr>
            <w:tcW w:w="592" w:type="pct"/>
            <w:tcBorders>
              <w:bottom w:val="single" w:sz="4" w:space="0" w:color="auto"/>
            </w:tcBorders>
          </w:tcPr>
          <w:p w14:paraId="2BB0209D"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26,012</w:t>
            </w:r>
          </w:p>
        </w:tc>
        <w:tc>
          <w:tcPr>
            <w:tcW w:w="592" w:type="pct"/>
            <w:tcBorders>
              <w:bottom w:val="single" w:sz="4" w:space="0" w:color="auto"/>
            </w:tcBorders>
          </w:tcPr>
          <w:p w14:paraId="1EDFFF3A"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25</w:t>
            </w:r>
            <w:r w:rsidRPr="002916DE">
              <w:rPr>
                <w:rFonts w:ascii="Franklin Gothic Book" w:hAnsi="Franklin Gothic Book"/>
                <w:color w:val="000000"/>
              </w:rPr>
              <w:t>%</w:t>
            </w:r>
          </w:p>
        </w:tc>
      </w:tr>
    </w:tbl>
    <w:p w14:paraId="016D8329" w14:textId="77777777" w:rsidR="00CC7400" w:rsidRPr="00625A2F" w:rsidRDefault="00CC7400" w:rsidP="00CC7400">
      <w:pPr>
        <w:autoSpaceDE w:val="0"/>
        <w:autoSpaceDN w:val="0"/>
        <w:adjustRightInd w:val="0"/>
        <w:spacing w:after="0" w:line="240" w:lineRule="auto"/>
        <w:rPr>
          <w:rFonts w:ascii="Franklin Gothic Book" w:eastAsia="Times New Roman" w:hAnsi="Franklin Gothic Book" w:cs="Times New Roman"/>
          <w:lang w:val="es-ES" w:eastAsia="es-ES"/>
        </w:rPr>
      </w:pPr>
      <w:r w:rsidRPr="00625A2F">
        <w:rPr>
          <w:rFonts w:ascii="Franklin Gothic Book" w:eastAsia="Times New Roman" w:hAnsi="Franklin Gothic Book" w:cs="Times New Roman"/>
          <w:sz w:val="18"/>
          <w:lang w:val="es-ES" w:eastAsia="es-ES"/>
        </w:rPr>
        <w:t>Las cifras de 2017 han sido homologadas de acuerdo con el tratamiento contable de Grupo Argos.</w:t>
      </w:r>
    </w:p>
    <w:p w14:paraId="614D5B83" w14:textId="4FA51567" w:rsidR="00CC7400" w:rsidRDefault="00CC7400" w:rsidP="00CC7400">
      <w:pPr>
        <w:autoSpaceDE w:val="0"/>
        <w:autoSpaceDN w:val="0"/>
        <w:adjustRightInd w:val="0"/>
        <w:spacing w:after="0" w:line="240" w:lineRule="auto"/>
        <w:rPr>
          <w:rFonts w:ascii="Franklin Gothic Book" w:hAnsi="Franklin Gothic Book" w:cs="Arial"/>
          <w:b/>
          <w:sz w:val="24"/>
          <w:szCs w:val="24"/>
        </w:rPr>
      </w:pPr>
    </w:p>
    <w:p w14:paraId="0B32E311" w14:textId="77777777" w:rsidR="00CC7400" w:rsidRPr="002916DE" w:rsidRDefault="00CC7400" w:rsidP="00CC7400">
      <w:pPr>
        <w:autoSpaceDE w:val="0"/>
        <w:autoSpaceDN w:val="0"/>
        <w:adjustRightInd w:val="0"/>
        <w:spacing w:after="0" w:line="240" w:lineRule="auto"/>
        <w:rPr>
          <w:rFonts w:ascii="Franklin Gothic Book" w:hAnsi="Franklin Gothic Book" w:cs="Arial"/>
          <w:b/>
          <w:sz w:val="24"/>
          <w:szCs w:val="24"/>
        </w:rPr>
      </w:pPr>
    </w:p>
    <w:p w14:paraId="6FBCA374" w14:textId="77777777" w:rsidR="00CC7400" w:rsidRPr="002916DE" w:rsidRDefault="00CC7400" w:rsidP="00CC7400">
      <w:pPr>
        <w:autoSpaceDE w:val="0"/>
        <w:autoSpaceDN w:val="0"/>
        <w:adjustRightInd w:val="0"/>
        <w:spacing w:after="0" w:line="240" w:lineRule="auto"/>
        <w:rPr>
          <w:rFonts w:ascii="Franklin Gothic Book" w:hAnsi="Franklin Gothic Book" w:cs="Arial"/>
          <w:b/>
          <w:sz w:val="24"/>
          <w:szCs w:val="24"/>
        </w:rPr>
      </w:pPr>
      <w:r w:rsidRPr="002916DE">
        <w:rPr>
          <w:rFonts w:ascii="Franklin Gothic Book" w:hAnsi="Franklin Gothic Book" w:cs="Arial"/>
          <w:b/>
          <w:sz w:val="24"/>
          <w:szCs w:val="24"/>
        </w:rPr>
        <w:t>Autopistas del Nordeste</w:t>
      </w:r>
    </w:p>
    <w:p w14:paraId="32D78FE7" w14:textId="77777777" w:rsidR="00CC7400" w:rsidRPr="002916DE" w:rsidRDefault="00CC7400" w:rsidP="00CC7400">
      <w:pPr>
        <w:autoSpaceDE w:val="0"/>
        <w:autoSpaceDN w:val="0"/>
        <w:adjustRightInd w:val="0"/>
        <w:spacing w:after="0" w:line="240" w:lineRule="auto"/>
        <w:rPr>
          <w:rFonts w:ascii="Franklin Gothic Book" w:hAnsi="Franklin Gothic Book" w:cs="Arial"/>
          <w:b/>
          <w:i/>
          <w:color w:val="808080" w:themeColor="background1" w:themeShade="80"/>
          <w:sz w:val="24"/>
          <w:szCs w:val="24"/>
        </w:rPr>
      </w:pPr>
      <w:r w:rsidRPr="002916DE">
        <w:rPr>
          <w:rFonts w:ascii="Franklin Gothic Book" w:hAnsi="Franklin Gothic Book" w:cs="Arial"/>
          <w:b/>
          <w:i/>
          <w:color w:val="808080" w:themeColor="background1" w:themeShade="80"/>
          <w:sz w:val="24"/>
          <w:szCs w:val="24"/>
        </w:rPr>
        <w:t>República Dominicana</w:t>
      </w:r>
      <w:r w:rsidRPr="002916DE">
        <w:rPr>
          <w:rFonts w:ascii="Franklin Gothic Book" w:hAnsi="Franklin Gothic Book" w:cs="Arial"/>
          <w:b/>
          <w:i/>
          <w:color w:val="808080" w:themeColor="background1" w:themeShade="80"/>
          <w:sz w:val="24"/>
          <w:szCs w:val="24"/>
        </w:rPr>
        <w:br/>
        <w:t>Plazo: 30 años (2008 – 2038)</w:t>
      </w:r>
      <w:r w:rsidRPr="002916DE">
        <w:rPr>
          <w:rFonts w:ascii="Franklin Gothic Book" w:hAnsi="Franklin Gothic Book" w:cs="Arial"/>
          <w:b/>
          <w:i/>
          <w:color w:val="808080" w:themeColor="background1" w:themeShade="80"/>
          <w:sz w:val="24"/>
          <w:szCs w:val="24"/>
        </w:rPr>
        <w:br/>
        <w:t>Ingreso mínimo garantizado</w:t>
      </w:r>
    </w:p>
    <w:p w14:paraId="12B86703" w14:textId="77777777" w:rsidR="00CC7400" w:rsidRPr="002916DE" w:rsidRDefault="00CC7400" w:rsidP="00CC7400">
      <w:pPr>
        <w:autoSpaceDE w:val="0"/>
        <w:autoSpaceDN w:val="0"/>
        <w:adjustRightInd w:val="0"/>
        <w:spacing w:after="0" w:line="240" w:lineRule="auto"/>
        <w:rPr>
          <w:rFonts w:ascii="Franklin Gothic Book" w:hAnsi="Franklin Gothic Book" w:cs="Arial"/>
          <w:b/>
          <w:i/>
          <w:color w:val="808080" w:themeColor="background1" w:themeShade="80"/>
          <w:sz w:val="24"/>
          <w:szCs w:val="24"/>
        </w:rPr>
      </w:pPr>
      <w:r w:rsidRPr="002916DE">
        <w:rPr>
          <w:rFonts w:ascii="Franklin Gothic Book" w:hAnsi="Franklin Gothic Book" w:cs="Arial"/>
          <w:b/>
          <w:i/>
          <w:color w:val="808080" w:themeColor="background1" w:themeShade="80"/>
          <w:sz w:val="24"/>
          <w:szCs w:val="24"/>
        </w:rPr>
        <w:t>Participación Odinsa: 67.5%</w:t>
      </w:r>
    </w:p>
    <w:p w14:paraId="4754AC9D"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166EEAAA"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r w:rsidRPr="002916DE">
        <w:rPr>
          <w:rFonts w:ascii="Franklin Gothic Book" w:hAnsi="Franklin Gothic Book" w:cs="Arial"/>
          <w:sz w:val="24"/>
          <w:szCs w:val="24"/>
        </w:rPr>
        <w:t>La concesión present</w:t>
      </w:r>
      <w:r>
        <w:rPr>
          <w:rFonts w:ascii="Franklin Gothic Book" w:hAnsi="Franklin Gothic Book" w:cs="Arial"/>
          <w:sz w:val="24"/>
          <w:szCs w:val="24"/>
        </w:rPr>
        <w:t>ó</w:t>
      </w:r>
      <w:r w:rsidRPr="002916DE">
        <w:rPr>
          <w:rFonts w:ascii="Franklin Gothic Book" w:hAnsi="Franklin Gothic Book" w:cs="Arial"/>
          <w:sz w:val="24"/>
          <w:szCs w:val="24"/>
        </w:rPr>
        <w:t xml:space="preserve"> incrementos en tráfico para el </w:t>
      </w:r>
      <w:r>
        <w:rPr>
          <w:rFonts w:ascii="Franklin Gothic Book" w:hAnsi="Franklin Gothic Book" w:cs="Arial"/>
          <w:sz w:val="24"/>
          <w:szCs w:val="24"/>
        </w:rPr>
        <w:t xml:space="preserve">cuarto </w:t>
      </w:r>
      <w:r w:rsidRPr="002916DE">
        <w:rPr>
          <w:rFonts w:ascii="Franklin Gothic Book" w:hAnsi="Franklin Gothic Book" w:cs="Arial"/>
          <w:sz w:val="24"/>
          <w:szCs w:val="24"/>
        </w:rPr>
        <w:t>trimestre del 1</w:t>
      </w:r>
      <w:r>
        <w:rPr>
          <w:rFonts w:ascii="Franklin Gothic Book" w:hAnsi="Franklin Gothic Book" w:cs="Arial"/>
          <w:sz w:val="24"/>
          <w:szCs w:val="24"/>
        </w:rPr>
        <w:t>2</w:t>
      </w:r>
      <w:r w:rsidRPr="002916DE">
        <w:rPr>
          <w:rFonts w:ascii="Franklin Gothic Book" w:hAnsi="Franklin Gothic Book" w:cs="Arial"/>
          <w:sz w:val="24"/>
          <w:szCs w:val="24"/>
        </w:rPr>
        <w:t xml:space="preserve">% A/A, impactado positivamente por actividades asociadas al turismo. Es importante resaltar que las categorías I y II </w:t>
      </w:r>
      <w:r>
        <w:rPr>
          <w:rFonts w:ascii="Franklin Gothic Book" w:hAnsi="Franklin Gothic Book" w:cs="Arial"/>
          <w:sz w:val="24"/>
          <w:szCs w:val="24"/>
        </w:rPr>
        <w:t xml:space="preserve">siguen </w:t>
      </w:r>
      <w:r w:rsidRPr="002916DE">
        <w:rPr>
          <w:rFonts w:ascii="Franklin Gothic Book" w:hAnsi="Franklin Gothic Book" w:cs="Arial"/>
          <w:sz w:val="24"/>
          <w:szCs w:val="24"/>
        </w:rPr>
        <w:t>representan</w:t>
      </w:r>
      <w:r>
        <w:rPr>
          <w:rFonts w:ascii="Franklin Gothic Book" w:hAnsi="Franklin Gothic Book" w:cs="Arial"/>
          <w:sz w:val="24"/>
          <w:szCs w:val="24"/>
        </w:rPr>
        <w:t>do</w:t>
      </w:r>
      <w:r w:rsidRPr="002916DE">
        <w:rPr>
          <w:rFonts w:ascii="Franklin Gothic Book" w:hAnsi="Franklin Gothic Book" w:cs="Arial"/>
          <w:sz w:val="24"/>
          <w:szCs w:val="24"/>
        </w:rPr>
        <w:t xml:space="preserve"> más del 90% de tráfico en la concesión.</w:t>
      </w:r>
    </w:p>
    <w:p w14:paraId="382D3740"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39AD74A2" w14:textId="77777777" w:rsidR="00CC7400" w:rsidRDefault="00CC7400" w:rsidP="00CC7400">
      <w:pPr>
        <w:autoSpaceDE w:val="0"/>
        <w:autoSpaceDN w:val="0"/>
        <w:adjustRightInd w:val="0"/>
        <w:spacing w:after="0" w:line="240" w:lineRule="auto"/>
        <w:jc w:val="both"/>
        <w:rPr>
          <w:rFonts w:ascii="Franklin Gothic Book" w:hAnsi="Franklin Gothic Book" w:cs="Arial"/>
          <w:sz w:val="24"/>
          <w:szCs w:val="24"/>
        </w:rPr>
      </w:pPr>
      <w:r w:rsidRPr="002916DE">
        <w:rPr>
          <w:rFonts w:ascii="Franklin Gothic Book" w:hAnsi="Franklin Gothic Book" w:cs="Arial"/>
          <w:sz w:val="24"/>
          <w:szCs w:val="24"/>
        </w:rPr>
        <w:t xml:space="preserve">Los ingresos </w:t>
      </w:r>
      <w:r>
        <w:rPr>
          <w:rFonts w:ascii="Franklin Gothic Book" w:hAnsi="Franklin Gothic Book" w:cs="Arial"/>
          <w:sz w:val="24"/>
          <w:szCs w:val="24"/>
        </w:rPr>
        <w:t xml:space="preserve">del cuarto trimestre </w:t>
      </w:r>
      <w:r w:rsidRPr="002916DE">
        <w:rPr>
          <w:rFonts w:ascii="Franklin Gothic Book" w:hAnsi="Franklin Gothic Book" w:cs="Arial"/>
          <w:sz w:val="24"/>
          <w:szCs w:val="24"/>
        </w:rPr>
        <w:t>tuvieron un</w:t>
      </w:r>
      <w:r>
        <w:rPr>
          <w:rFonts w:ascii="Franklin Gothic Book" w:hAnsi="Franklin Gothic Book" w:cs="Arial"/>
          <w:sz w:val="24"/>
          <w:szCs w:val="24"/>
        </w:rPr>
        <w:t>a</w:t>
      </w:r>
      <w:r w:rsidRPr="002916DE">
        <w:rPr>
          <w:rFonts w:ascii="Franklin Gothic Book" w:hAnsi="Franklin Gothic Book" w:cs="Arial"/>
          <w:sz w:val="24"/>
          <w:szCs w:val="24"/>
        </w:rPr>
        <w:t xml:space="preserve"> </w:t>
      </w:r>
      <w:r>
        <w:rPr>
          <w:rFonts w:ascii="Franklin Gothic Book" w:hAnsi="Franklin Gothic Book" w:cs="Arial"/>
          <w:sz w:val="24"/>
          <w:szCs w:val="24"/>
        </w:rPr>
        <w:t>variación de</w:t>
      </w:r>
      <w:r w:rsidRPr="002916DE">
        <w:rPr>
          <w:rFonts w:ascii="Franklin Gothic Book" w:hAnsi="Franklin Gothic Book" w:cs="Arial"/>
          <w:sz w:val="24"/>
          <w:szCs w:val="24"/>
        </w:rPr>
        <w:t xml:space="preserve"> </w:t>
      </w:r>
      <w:r>
        <w:rPr>
          <w:rFonts w:ascii="Franklin Gothic Book" w:hAnsi="Franklin Gothic Book" w:cs="Arial"/>
          <w:sz w:val="24"/>
          <w:szCs w:val="24"/>
        </w:rPr>
        <w:t>-17</w:t>
      </w:r>
      <w:r w:rsidRPr="002916DE">
        <w:rPr>
          <w:rFonts w:ascii="Franklin Gothic Book" w:hAnsi="Franklin Gothic Book" w:cs="Arial"/>
          <w:sz w:val="24"/>
          <w:szCs w:val="24"/>
        </w:rPr>
        <w:t>%</w:t>
      </w:r>
      <w:r>
        <w:rPr>
          <w:rFonts w:ascii="Franklin Gothic Book" w:hAnsi="Franklin Gothic Book" w:cs="Arial"/>
          <w:sz w:val="24"/>
          <w:szCs w:val="24"/>
        </w:rPr>
        <w:t>. Para el año, la variación fue +11</w:t>
      </w:r>
      <w:r w:rsidRPr="002916DE">
        <w:rPr>
          <w:rFonts w:ascii="Franklin Gothic Book" w:hAnsi="Franklin Gothic Book" w:cs="Arial"/>
          <w:sz w:val="24"/>
          <w:szCs w:val="24"/>
        </w:rPr>
        <w:t>%.</w:t>
      </w:r>
      <w:r>
        <w:rPr>
          <w:rFonts w:ascii="Franklin Gothic Book" w:hAnsi="Franklin Gothic Book" w:cs="Arial"/>
          <w:sz w:val="24"/>
          <w:szCs w:val="24"/>
        </w:rPr>
        <w:t xml:space="preserve"> En cuanto al EBITDA, la variación en el trimestre fue -53% A/A. Ésta se debe a que en el mismo periodo de 2017 se reversó la provisión de mantenimiento mayor por un valor aproximado de COP 25k millones. Por otro lado, en el último trimestre de 2018 se hizo una provisión de mantenimiento para 2019 por un valor de COP 3k millones.</w:t>
      </w:r>
    </w:p>
    <w:p w14:paraId="4E603149" w14:textId="3A3DC410" w:rsidR="00CC7400" w:rsidRDefault="00CC7400" w:rsidP="00CC7400">
      <w:pPr>
        <w:autoSpaceDE w:val="0"/>
        <w:autoSpaceDN w:val="0"/>
        <w:adjustRightInd w:val="0"/>
        <w:spacing w:after="0" w:line="240" w:lineRule="auto"/>
        <w:jc w:val="both"/>
        <w:rPr>
          <w:rFonts w:ascii="Franklin Gothic Book" w:hAnsi="Franklin Gothic Book" w:cs="Arial"/>
          <w:sz w:val="24"/>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1114"/>
        <w:gridCol w:w="1114"/>
        <w:gridCol w:w="1113"/>
        <w:gridCol w:w="1113"/>
        <w:gridCol w:w="1113"/>
        <w:gridCol w:w="1113"/>
      </w:tblGrid>
      <w:tr w:rsidR="00CC7400" w:rsidRPr="002916DE" w14:paraId="1D17DD92" w14:textId="77777777" w:rsidTr="00C80CFE">
        <w:trPr>
          <w:trHeight w:val="283"/>
        </w:trPr>
        <w:tc>
          <w:tcPr>
            <w:tcW w:w="1448" w:type="pct"/>
            <w:tcBorders>
              <w:top w:val="single" w:sz="4" w:space="0" w:color="auto"/>
              <w:bottom w:val="single" w:sz="4" w:space="0" w:color="auto"/>
            </w:tcBorders>
            <w:vAlign w:val="center"/>
          </w:tcPr>
          <w:p w14:paraId="5B4F8D77" w14:textId="77777777" w:rsidR="00CC7400" w:rsidRPr="002916DE" w:rsidRDefault="00CC7400" w:rsidP="00C80CFE">
            <w:pPr>
              <w:rPr>
                <w:rFonts w:ascii="Franklin Gothic Book" w:hAnsi="Franklin Gothic Book"/>
                <w:b/>
              </w:rPr>
            </w:pPr>
            <w:r w:rsidRPr="002916DE">
              <w:rPr>
                <w:rFonts w:ascii="Franklin Gothic Book" w:hAnsi="Franklin Gothic Book"/>
                <w:b/>
              </w:rPr>
              <w:t>COP millones</w:t>
            </w:r>
          </w:p>
        </w:tc>
        <w:tc>
          <w:tcPr>
            <w:tcW w:w="592" w:type="pct"/>
            <w:tcBorders>
              <w:top w:val="single" w:sz="4" w:space="0" w:color="auto"/>
              <w:bottom w:val="single" w:sz="4" w:space="0" w:color="auto"/>
            </w:tcBorders>
            <w:shd w:val="clear" w:color="auto" w:fill="F2F2F2" w:themeFill="background1" w:themeFillShade="F2"/>
            <w:vAlign w:val="bottom"/>
          </w:tcPr>
          <w:p w14:paraId="15F3072B"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4T</w:t>
            </w:r>
            <w:r w:rsidRPr="002916DE">
              <w:rPr>
                <w:rFonts w:ascii="Franklin Gothic Book" w:hAnsi="Franklin Gothic Book" w:cs="Calibri"/>
                <w:b/>
                <w:bCs/>
                <w:color w:val="000000"/>
              </w:rPr>
              <w:t>2018</w:t>
            </w:r>
          </w:p>
        </w:tc>
        <w:tc>
          <w:tcPr>
            <w:tcW w:w="592" w:type="pct"/>
            <w:tcBorders>
              <w:top w:val="single" w:sz="4" w:space="0" w:color="auto"/>
              <w:bottom w:val="single" w:sz="4" w:space="0" w:color="auto"/>
            </w:tcBorders>
            <w:vAlign w:val="bottom"/>
          </w:tcPr>
          <w:p w14:paraId="2766B68B"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4T</w:t>
            </w:r>
            <w:r w:rsidRPr="002916DE">
              <w:rPr>
                <w:rFonts w:ascii="Franklin Gothic Book" w:hAnsi="Franklin Gothic Book" w:cs="Calibri"/>
                <w:b/>
                <w:bCs/>
                <w:color w:val="000000"/>
              </w:rPr>
              <w:t>2017</w:t>
            </w:r>
          </w:p>
        </w:tc>
        <w:tc>
          <w:tcPr>
            <w:tcW w:w="592" w:type="pct"/>
            <w:tcBorders>
              <w:top w:val="single" w:sz="4" w:space="0" w:color="auto"/>
              <w:bottom w:val="single" w:sz="4" w:space="0" w:color="auto"/>
            </w:tcBorders>
            <w:vAlign w:val="bottom"/>
          </w:tcPr>
          <w:p w14:paraId="2A75B5A2" w14:textId="77777777" w:rsidR="00CC7400" w:rsidRPr="002916DE" w:rsidRDefault="00CC7400" w:rsidP="00C80CFE">
            <w:pPr>
              <w:jc w:val="center"/>
              <w:rPr>
                <w:rFonts w:ascii="Franklin Gothic Book" w:hAnsi="Franklin Gothic Book" w:cs="Calibri"/>
                <w:b/>
                <w:bCs/>
                <w:color w:val="000000"/>
              </w:rPr>
            </w:pPr>
            <w:r w:rsidRPr="002916DE">
              <w:rPr>
                <w:rFonts w:ascii="Franklin Gothic Book" w:hAnsi="Franklin Gothic Book" w:cs="Calibri"/>
                <w:b/>
                <w:bCs/>
                <w:color w:val="000000"/>
              </w:rPr>
              <w:t>Var A/A</w:t>
            </w:r>
          </w:p>
        </w:tc>
        <w:tc>
          <w:tcPr>
            <w:tcW w:w="592" w:type="pct"/>
            <w:tcBorders>
              <w:top w:val="single" w:sz="4" w:space="0" w:color="auto"/>
              <w:bottom w:val="single" w:sz="4" w:space="0" w:color="auto"/>
            </w:tcBorders>
            <w:vAlign w:val="bottom"/>
          </w:tcPr>
          <w:p w14:paraId="00C5D81B"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dic</w:t>
            </w:r>
            <w:r w:rsidRPr="002916DE">
              <w:rPr>
                <w:rFonts w:ascii="Franklin Gothic Book" w:hAnsi="Franklin Gothic Book" w:cs="Calibri"/>
                <w:b/>
                <w:bCs/>
                <w:color w:val="000000"/>
              </w:rPr>
              <w:t>-18</w:t>
            </w:r>
          </w:p>
        </w:tc>
        <w:tc>
          <w:tcPr>
            <w:tcW w:w="592" w:type="pct"/>
            <w:tcBorders>
              <w:top w:val="single" w:sz="4" w:space="0" w:color="auto"/>
              <w:bottom w:val="single" w:sz="4" w:space="0" w:color="auto"/>
            </w:tcBorders>
            <w:vAlign w:val="bottom"/>
          </w:tcPr>
          <w:p w14:paraId="41002587"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dic</w:t>
            </w:r>
            <w:r w:rsidRPr="002916DE">
              <w:rPr>
                <w:rFonts w:ascii="Franklin Gothic Book" w:hAnsi="Franklin Gothic Book" w:cs="Calibri"/>
                <w:b/>
                <w:bCs/>
                <w:color w:val="000000"/>
              </w:rPr>
              <w:t>-17</w:t>
            </w:r>
          </w:p>
        </w:tc>
        <w:tc>
          <w:tcPr>
            <w:tcW w:w="592" w:type="pct"/>
            <w:tcBorders>
              <w:top w:val="single" w:sz="4" w:space="0" w:color="auto"/>
              <w:bottom w:val="single" w:sz="4" w:space="0" w:color="auto"/>
            </w:tcBorders>
            <w:vAlign w:val="bottom"/>
          </w:tcPr>
          <w:p w14:paraId="3DAC7BD8" w14:textId="77777777" w:rsidR="00CC7400" w:rsidRPr="002916DE" w:rsidRDefault="00CC7400" w:rsidP="00C80CFE">
            <w:pPr>
              <w:jc w:val="center"/>
              <w:rPr>
                <w:rFonts w:ascii="Franklin Gothic Book" w:hAnsi="Franklin Gothic Book" w:cs="Calibri"/>
                <w:b/>
                <w:bCs/>
                <w:color w:val="000000"/>
              </w:rPr>
            </w:pPr>
            <w:r w:rsidRPr="002916DE">
              <w:rPr>
                <w:rFonts w:ascii="Franklin Gothic Book" w:hAnsi="Franklin Gothic Book" w:cs="Calibri"/>
                <w:b/>
                <w:bCs/>
                <w:color w:val="000000"/>
              </w:rPr>
              <w:t>Var A/A</w:t>
            </w:r>
          </w:p>
        </w:tc>
      </w:tr>
      <w:tr w:rsidR="00CC7400" w:rsidRPr="002916DE" w14:paraId="0EC9E222" w14:textId="77777777" w:rsidTr="00C80CFE">
        <w:trPr>
          <w:trHeight w:val="283"/>
        </w:trPr>
        <w:tc>
          <w:tcPr>
            <w:tcW w:w="1448" w:type="pct"/>
            <w:tcBorders>
              <w:top w:val="single" w:sz="4" w:space="0" w:color="auto"/>
            </w:tcBorders>
            <w:vAlign w:val="center"/>
          </w:tcPr>
          <w:p w14:paraId="379BE42F"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Tráfico Total (millones)</w:t>
            </w:r>
          </w:p>
        </w:tc>
        <w:tc>
          <w:tcPr>
            <w:tcW w:w="592" w:type="pct"/>
            <w:tcBorders>
              <w:top w:val="single" w:sz="4" w:space="0" w:color="auto"/>
            </w:tcBorders>
            <w:shd w:val="clear" w:color="auto" w:fill="F2F2F2" w:themeFill="background1" w:themeFillShade="F2"/>
          </w:tcPr>
          <w:p w14:paraId="728DB71D"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1.1</w:t>
            </w:r>
            <w:r>
              <w:rPr>
                <w:rFonts w:ascii="Franklin Gothic Book" w:hAnsi="Franklin Gothic Book"/>
                <w:color w:val="000000"/>
              </w:rPr>
              <w:t>1</w:t>
            </w:r>
          </w:p>
        </w:tc>
        <w:tc>
          <w:tcPr>
            <w:tcW w:w="592" w:type="pct"/>
            <w:tcBorders>
              <w:top w:val="single" w:sz="4" w:space="0" w:color="auto"/>
            </w:tcBorders>
          </w:tcPr>
          <w:p w14:paraId="41B6BDC9"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0.9</w:t>
            </w:r>
            <w:r>
              <w:rPr>
                <w:rFonts w:ascii="Franklin Gothic Book" w:hAnsi="Franklin Gothic Book"/>
                <w:color w:val="000000"/>
              </w:rPr>
              <w:t>9</w:t>
            </w:r>
          </w:p>
        </w:tc>
        <w:tc>
          <w:tcPr>
            <w:tcW w:w="592" w:type="pct"/>
            <w:tcBorders>
              <w:top w:val="single" w:sz="4" w:space="0" w:color="auto"/>
            </w:tcBorders>
          </w:tcPr>
          <w:p w14:paraId="1A9B9160"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1</w:t>
            </w:r>
            <w:r>
              <w:rPr>
                <w:rFonts w:ascii="Franklin Gothic Book" w:hAnsi="Franklin Gothic Book"/>
                <w:color w:val="000000"/>
              </w:rPr>
              <w:t>2</w:t>
            </w:r>
            <w:r w:rsidRPr="002916DE">
              <w:rPr>
                <w:rFonts w:ascii="Franklin Gothic Book" w:hAnsi="Franklin Gothic Book"/>
                <w:color w:val="000000"/>
              </w:rPr>
              <w:t>%</w:t>
            </w:r>
          </w:p>
        </w:tc>
        <w:tc>
          <w:tcPr>
            <w:tcW w:w="592" w:type="pct"/>
            <w:tcBorders>
              <w:top w:val="single" w:sz="4" w:space="0" w:color="auto"/>
            </w:tcBorders>
          </w:tcPr>
          <w:p w14:paraId="5D24E30B"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4.35</w:t>
            </w:r>
          </w:p>
        </w:tc>
        <w:tc>
          <w:tcPr>
            <w:tcW w:w="592" w:type="pct"/>
            <w:tcBorders>
              <w:top w:val="single" w:sz="4" w:space="0" w:color="auto"/>
            </w:tcBorders>
          </w:tcPr>
          <w:p w14:paraId="6B270EA9"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3</w:t>
            </w:r>
            <w:r w:rsidRPr="002916DE">
              <w:rPr>
                <w:rFonts w:ascii="Franklin Gothic Book" w:hAnsi="Franklin Gothic Book"/>
                <w:color w:val="000000"/>
              </w:rPr>
              <w:t>.91</w:t>
            </w:r>
          </w:p>
        </w:tc>
        <w:tc>
          <w:tcPr>
            <w:tcW w:w="592" w:type="pct"/>
            <w:tcBorders>
              <w:top w:val="single" w:sz="4" w:space="0" w:color="auto"/>
            </w:tcBorders>
          </w:tcPr>
          <w:p w14:paraId="546A584A"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11%</w:t>
            </w:r>
          </w:p>
        </w:tc>
      </w:tr>
      <w:tr w:rsidR="00CC7400" w:rsidRPr="002916DE" w14:paraId="3D70E75C" w14:textId="77777777" w:rsidTr="00C80CFE">
        <w:trPr>
          <w:trHeight w:val="283"/>
        </w:trPr>
        <w:tc>
          <w:tcPr>
            <w:tcW w:w="1448" w:type="pct"/>
            <w:vAlign w:val="center"/>
          </w:tcPr>
          <w:p w14:paraId="71F4DE42"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Trafico Promedio Diario TPD</w:t>
            </w:r>
          </w:p>
        </w:tc>
        <w:tc>
          <w:tcPr>
            <w:tcW w:w="592" w:type="pct"/>
            <w:shd w:val="clear" w:color="auto" w:fill="F2F2F2" w:themeFill="background1" w:themeFillShade="F2"/>
          </w:tcPr>
          <w:p w14:paraId="59FF74C0"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12k</w:t>
            </w:r>
          </w:p>
        </w:tc>
        <w:tc>
          <w:tcPr>
            <w:tcW w:w="592" w:type="pct"/>
          </w:tcPr>
          <w:p w14:paraId="382EBD72"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11k</w:t>
            </w:r>
          </w:p>
        </w:tc>
        <w:tc>
          <w:tcPr>
            <w:tcW w:w="592" w:type="pct"/>
          </w:tcPr>
          <w:p w14:paraId="74269421"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1</w:t>
            </w:r>
            <w:r>
              <w:rPr>
                <w:rFonts w:ascii="Franklin Gothic Book" w:hAnsi="Franklin Gothic Book"/>
                <w:color w:val="000000"/>
              </w:rPr>
              <w:t>2</w:t>
            </w:r>
            <w:r w:rsidRPr="002916DE">
              <w:rPr>
                <w:rFonts w:ascii="Franklin Gothic Book" w:hAnsi="Franklin Gothic Book"/>
                <w:color w:val="000000"/>
              </w:rPr>
              <w:t>%</w:t>
            </w:r>
          </w:p>
        </w:tc>
        <w:tc>
          <w:tcPr>
            <w:tcW w:w="592" w:type="pct"/>
          </w:tcPr>
          <w:p w14:paraId="070DAE67"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12k</w:t>
            </w:r>
          </w:p>
        </w:tc>
        <w:tc>
          <w:tcPr>
            <w:tcW w:w="592" w:type="pct"/>
          </w:tcPr>
          <w:p w14:paraId="32E85500"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11k</w:t>
            </w:r>
          </w:p>
        </w:tc>
        <w:tc>
          <w:tcPr>
            <w:tcW w:w="592" w:type="pct"/>
          </w:tcPr>
          <w:p w14:paraId="1611A197"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11%</w:t>
            </w:r>
          </w:p>
        </w:tc>
      </w:tr>
      <w:tr w:rsidR="00CC7400" w:rsidRPr="002916DE" w14:paraId="52275BA5" w14:textId="77777777" w:rsidTr="00C80CFE">
        <w:trPr>
          <w:trHeight w:val="283"/>
        </w:trPr>
        <w:tc>
          <w:tcPr>
            <w:tcW w:w="1448" w:type="pct"/>
            <w:vAlign w:val="center"/>
          </w:tcPr>
          <w:p w14:paraId="2F689588"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Ingreso</w:t>
            </w:r>
          </w:p>
        </w:tc>
        <w:tc>
          <w:tcPr>
            <w:tcW w:w="592" w:type="pct"/>
            <w:shd w:val="clear" w:color="auto" w:fill="F2F2F2" w:themeFill="background1" w:themeFillShade="F2"/>
          </w:tcPr>
          <w:p w14:paraId="5A3D4577"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4</w:t>
            </w:r>
            <w:r>
              <w:rPr>
                <w:rFonts w:ascii="Franklin Gothic Book" w:hAnsi="Franklin Gothic Book"/>
                <w:color w:val="000000"/>
              </w:rPr>
              <w:t>6,497</w:t>
            </w:r>
          </w:p>
        </w:tc>
        <w:tc>
          <w:tcPr>
            <w:tcW w:w="592" w:type="pct"/>
          </w:tcPr>
          <w:p w14:paraId="7B9ED5DF"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56,238</w:t>
            </w:r>
          </w:p>
        </w:tc>
        <w:tc>
          <w:tcPr>
            <w:tcW w:w="592" w:type="pct"/>
          </w:tcPr>
          <w:p w14:paraId="177FBE94"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-17</w:t>
            </w:r>
            <w:r w:rsidRPr="002916DE">
              <w:rPr>
                <w:rFonts w:ascii="Franklin Gothic Book" w:hAnsi="Franklin Gothic Book"/>
                <w:color w:val="000000"/>
              </w:rPr>
              <w:t>%</w:t>
            </w:r>
          </w:p>
        </w:tc>
        <w:tc>
          <w:tcPr>
            <w:tcW w:w="592" w:type="pct"/>
          </w:tcPr>
          <w:p w14:paraId="1ABF0344"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1</w:t>
            </w:r>
            <w:r>
              <w:rPr>
                <w:rFonts w:ascii="Franklin Gothic Book" w:hAnsi="Franklin Gothic Book"/>
                <w:color w:val="000000"/>
              </w:rPr>
              <w:t>63,369</w:t>
            </w:r>
          </w:p>
        </w:tc>
        <w:tc>
          <w:tcPr>
            <w:tcW w:w="592" w:type="pct"/>
          </w:tcPr>
          <w:p w14:paraId="2CED16D4"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146,910</w:t>
            </w:r>
          </w:p>
        </w:tc>
        <w:tc>
          <w:tcPr>
            <w:tcW w:w="592" w:type="pct"/>
          </w:tcPr>
          <w:p w14:paraId="1E9195AA"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11</w:t>
            </w:r>
            <w:r w:rsidRPr="002916DE">
              <w:rPr>
                <w:rFonts w:ascii="Franklin Gothic Book" w:hAnsi="Franklin Gothic Book"/>
                <w:color w:val="000000"/>
              </w:rPr>
              <w:t>%</w:t>
            </w:r>
          </w:p>
        </w:tc>
      </w:tr>
      <w:tr w:rsidR="00CC7400" w:rsidRPr="002916DE" w14:paraId="3B3234FE" w14:textId="77777777" w:rsidTr="00C80CFE">
        <w:trPr>
          <w:trHeight w:val="283"/>
        </w:trPr>
        <w:tc>
          <w:tcPr>
            <w:tcW w:w="1448" w:type="pct"/>
            <w:vAlign w:val="center"/>
          </w:tcPr>
          <w:p w14:paraId="4AF3AE52"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Ebitda</w:t>
            </w:r>
          </w:p>
        </w:tc>
        <w:tc>
          <w:tcPr>
            <w:tcW w:w="592" w:type="pct"/>
            <w:shd w:val="clear" w:color="auto" w:fill="F2F2F2" w:themeFill="background1" w:themeFillShade="F2"/>
          </w:tcPr>
          <w:p w14:paraId="0173506B"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3</w:t>
            </w:r>
            <w:r>
              <w:rPr>
                <w:rFonts w:ascii="Franklin Gothic Book" w:hAnsi="Franklin Gothic Book"/>
                <w:color w:val="000000"/>
              </w:rPr>
              <w:t>7,685</w:t>
            </w:r>
          </w:p>
        </w:tc>
        <w:tc>
          <w:tcPr>
            <w:tcW w:w="592" w:type="pct"/>
          </w:tcPr>
          <w:p w14:paraId="3FE0B711"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80,739</w:t>
            </w:r>
          </w:p>
        </w:tc>
        <w:tc>
          <w:tcPr>
            <w:tcW w:w="592" w:type="pct"/>
          </w:tcPr>
          <w:p w14:paraId="2ADBE8BC"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-53</w:t>
            </w:r>
            <w:r w:rsidRPr="002916DE">
              <w:rPr>
                <w:rFonts w:ascii="Franklin Gothic Book" w:hAnsi="Franklin Gothic Book"/>
                <w:color w:val="000000"/>
              </w:rPr>
              <w:t>%</w:t>
            </w:r>
          </w:p>
        </w:tc>
        <w:tc>
          <w:tcPr>
            <w:tcW w:w="592" w:type="pct"/>
          </w:tcPr>
          <w:p w14:paraId="517C4645"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136,477</w:t>
            </w:r>
          </w:p>
        </w:tc>
        <w:tc>
          <w:tcPr>
            <w:tcW w:w="592" w:type="pct"/>
          </w:tcPr>
          <w:p w14:paraId="27A093F8"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147,896</w:t>
            </w:r>
          </w:p>
        </w:tc>
        <w:tc>
          <w:tcPr>
            <w:tcW w:w="592" w:type="pct"/>
          </w:tcPr>
          <w:p w14:paraId="56594ED5"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-8</w:t>
            </w:r>
            <w:r w:rsidRPr="002916DE">
              <w:rPr>
                <w:rFonts w:ascii="Franklin Gothic Book" w:hAnsi="Franklin Gothic Book"/>
                <w:color w:val="000000"/>
              </w:rPr>
              <w:t>%</w:t>
            </w:r>
          </w:p>
        </w:tc>
      </w:tr>
      <w:tr w:rsidR="00CC7400" w:rsidRPr="002916DE" w14:paraId="6AD4CCF7" w14:textId="77777777" w:rsidTr="00C80CFE">
        <w:trPr>
          <w:trHeight w:val="283"/>
        </w:trPr>
        <w:tc>
          <w:tcPr>
            <w:tcW w:w="1448" w:type="pct"/>
            <w:tcBorders>
              <w:bottom w:val="single" w:sz="4" w:space="0" w:color="auto"/>
            </w:tcBorders>
            <w:vAlign w:val="center"/>
          </w:tcPr>
          <w:p w14:paraId="1027D888"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Utilidad Neta</w:t>
            </w:r>
          </w:p>
        </w:tc>
        <w:tc>
          <w:tcPr>
            <w:tcW w:w="592" w:type="pct"/>
            <w:tcBorders>
              <w:bottom w:val="single" w:sz="4" w:space="0" w:color="auto"/>
            </w:tcBorders>
            <w:shd w:val="clear" w:color="auto" w:fill="F2F2F2" w:themeFill="background1" w:themeFillShade="F2"/>
          </w:tcPr>
          <w:p w14:paraId="63AA8E3B"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9,363</w:t>
            </w:r>
          </w:p>
        </w:tc>
        <w:tc>
          <w:tcPr>
            <w:tcW w:w="592" w:type="pct"/>
            <w:tcBorders>
              <w:bottom w:val="single" w:sz="4" w:space="0" w:color="auto"/>
            </w:tcBorders>
          </w:tcPr>
          <w:p w14:paraId="211F4973"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65,166</w:t>
            </w:r>
          </w:p>
        </w:tc>
        <w:tc>
          <w:tcPr>
            <w:tcW w:w="592" w:type="pct"/>
            <w:tcBorders>
              <w:bottom w:val="single" w:sz="4" w:space="0" w:color="auto"/>
            </w:tcBorders>
          </w:tcPr>
          <w:p w14:paraId="4851765A"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-86%</w:t>
            </w:r>
          </w:p>
        </w:tc>
        <w:tc>
          <w:tcPr>
            <w:tcW w:w="592" w:type="pct"/>
            <w:tcBorders>
              <w:bottom w:val="single" w:sz="4" w:space="0" w:color="auto"/>
            </w:tcBorders>
          </w:tcPr>
          <w:p w14:paraId="78362FA9"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51,611</w:t>
            </w:r>
          </w:p>
        </w:tc>
        <w:tc>
          <w:tcPr>
            <w:tcW w:w="592" w:type="pct"/>
            <w:tcBorders>
              <w:bottom w:val="single" w:sz="4" w:space="0" w:color="auto"/>
            </w:tcBorders>
          </w:tcPr>
          <w:p w14:paraId="51CF65D9"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76,665</w:t>
            </w:r>
          </w:p>
        </w:tc>
        <w:tc>
          <w:tcPr>
            <w:tcW w:w="592" w:type="pct"/>
            <w:tcBorders>
              <w:bottom w:val="single" w:sz="4" w:space="0" w:color="auto"/>
            </w:tcBorders>
          </w:tcPr>
          <w:p w14:paraId="1C830EA0"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-33</w:t>
            </w:r>
            <w:r w:rsidRPr="002916DE">
              <w:rPr>
                <w:rFonts w:ascii="Franklin Gothic Book" w:hAnsi="Franklin Gothic Book"/>
                <w:color w:val="000000"/>
              </w:rPr>
              <w:t>%</w:t>
            </w:r>
          </w:p>
        </w:tc>
      </w:tr>
    </w:tbl>
    <w:p w14:paraId="00C80C75" w14:textId="77777777" w:rsidR="00CC7400" w:rsidRPr="00625A2F" w:rsidRDefault="00CC7400" w:rsidP="00CC7400">
      <w:pPr>
        <w:autoSpaceDE w:val="0"/>
        <w:autoSpaceDN w:val="0"/>
        <w:adjustRightInd w:val="0"/>
        <w:spacing w:after="0" w:line="240" w:lineRule="auto"/>
        <w:rPr>
          <w:rFonts w:ascii="Franklin Gothic Book" w:eastAsia="Times New Roman" w:hAnsi="Franklin Gothic Book" w:cs="Times New Roman"/>
          <w:sz w:val="18"/>
          <w:lang w:val="es-ES" w:eastAsia="es-ES"/>
        </w:rPr>
      </w:pPr>
      <w:r w:rsidRPr="00625A2F">
        <w:rPr>
          <w:rFonts w:ascii="Franklin Gothic Book" w:eastAsia="Times New Roman" w:hAnsi="Franklin Gothic Book" w:cs="Times New Roman"/>
          <w:sz w:val="18"/>
          <w:lang w:val="es-ES" w:eastAsia="es-ES"/>
        </w:rPr>
        <w:t>Las cifras de 2017 han sido homologadas de acuerdo con el tratamiento contable de Grupo Argos.</w:t>
      </w:r>
    </w:p>
    <w:p w14:paraId="15928733" w14:textId="77777777" w:rsidR="00CC7400" w:rsidRDefault="00CC7400" w:rsidP="00CC7400">
      <w:pPr>
        <w:autoSpaceDE w:val="0"/>
        <w:autoSpaceDN w:val="0"/>
        <w:adjustRightInd w:val="0"/>
        <w:spacing w:after="0" w:line="240" w:lineRule="auto"/>
        <w:rPr>
          <w:rFonts w:ascii="Franklin Gothic Book" w:hAnsi="Franklin Gothic Book" w:cs="Arial"/>
          <w:b/>
          <w:sz w:val="24"/>
          <w:szCs w:val="24"/>
        </w:rPr>
      </w:pPr>
    </w:p>
    <w:p w14:paraId="0650C143" w14:textId="77777777" w:rsidR="00CC7400" w:rsidRDefault="00CC7400" w:rsidP="00CC7400">
      <w:pPr>
        <w:autoSpaceDE w:val="0"/>
        <w:autoSpaceDN w:val="0"/>
        <w:adjustRightInd w:val="0"/>
        <w:spacing w:after="0" w:line="240" w:lineRule="auto"/>
        <w:rPr>
          <w:rFonts w:ascii="Franklin Gothic Book" w:hAnsi="Franklin Gothic Book" w:cs="Arial"/>
          <w:b/>
          <w:sz w:val="24"/>
          <w:szCs w:val="24"/>
        </w:rPr>
      </w:pPr>
    </w:p>
    <w:p w14:paraId="6312DAAA" w14:textId="77777777" w:rsidR="00CC7400" w:rsidRPr="002916DE" w:rsidRDefault="00CC7400" w:rsidP="00CC7400">
      <w:pPr>
        <w:autoSpaceDE w:val="0"/>
        <w:autoSpaceDN w:val="0"/>
        <w:adjustRightInd w:val="0"/>
        <w:spacing w:after="0" w:line="240" w:lineRule="auto"/>
        <w:rPr>
          <w:rFonts w:ascii="Franklin Gothic Book" w:hAnsi="Franklin Gothic Book" w:cs="Arial"/>
          <w:b/>
          <w:sz w:val="24"/>
          <w:szCs w:val="24"/>
        </w:rPr>
      </w:pPr>
      <w:r w:rsidRPr="002916DE">
        <w:rPr>
          <w:rFonts w:ascii="Franklin Gothic Book" w:hAnsi="Franklin Gothic Book" w:cs="Arial"/>
          <w:b/>
          <w:sz w:val="24"/>
          <w:szCs w:val="24"/>
        </w:rPr>
        <w:t>Boulevard Turístico del Atlántico</w:t>
      </w:r>
    </w:p>
    <w:p w14:paraId="655B95DB" w14:textId="77777777" w:rsidR="00CC7400" w:rsidRPr="002916DE" w:rsidRDefault="00CC7400" w:rsidP="00CC7400">
      <w:pPr>
        <w:autoSpaceDE w:val="0"/>
        <w:autoSpaceDN w:val="0"/>
        <w:adjustRightInd w:val="0"/>
        <w:spacing w:after="0" w:line="240" w:lineRule="auto"/>
        <w:rPr>
          <w:rFonts w:ascii="Franklin Gothic Book" w:hAnsi="Franklin Gothic Book" w:cs="Arial"/>
          <w:b/>
          <w:i/>
          <w:color w:val="808080" w:themeColor="background1" w:themeShade="80"/>
          <w:sz w:val="24"/>
          <w:szCs w:val="24"/>
        </w:rPr>
      </w:pPr>
      <w:r w:rsidRPr="002916DE">
        <w:rPr>
          <w:rFonts w:ascii="Franklin Gothic Book" w:hAnsi="Franklin Gothic Book" w:cs="Arial"/>
          <w:b/>
          <w:i/>
          <w:color w:val="808080" w:themeColor="background1" w:themeShade="80"/>
          <w:sz w:val="24"/>
          <w:szCs w:val="24"/>
        </w:rPr>
        <w:t>República Dominicana</w:t>
      </w:r>
      <w:r w:rsidRPr="002916DE">
        <w:rPr>
          <w:rFonts w:ascii="Franklin Gothic Book" w:hAnsi="Franklin Gothic Book" w:cs="Arial"/>
          <w:b/>
          <w:i/>
          <w:color w:val="808080" w:themeColor="background1" w:themeShade="80"/>
          <w:sz w:val="24"/>
          <w:szCs w:val="24"/>
        </w:rPr>
        <w:br/>
        <w:t>Plazo: 30 años (2008 – 2038)</w:t>
      </w:r>
      <w:r w:rsidRPr="002916DE">
        <w:rPr>
          <w:rFonts w:ascii="Franklin Gothic Book" w:hAnsi="Franklin Gothic Book" w:cs="Arial"/>
          <w:b/>
          <w:i/>
          <w:color w:val="808080" w:themeColor="background1" w:themeShade="80"/>
          <w:sz w:val="24"/>
          <w:szCs w:val="24"/>
        </w:rPr>
        <w:br/>
        <w:t>Ingreso mínimo garantizado</w:t>
      </w:r>
    </w:p>
    <w:p w14:paraId="0590D432" w14:textId="77777777" w:rsidR="00CC7400" w:rsidRPr="002916DE" w:rsidRDefault="00CC7400" w:rsidP="00CC7400">
      <w:pPr>
        <w:autoSpaceDE w:val="0"/>
        <w:autoSpaceDN w:val="0"/>
        <w:adjustRightInd w:val="0"/>
        <w:spacing w:after="0" w:line="240" w:lineRule="auto"/>
        <w:rPr>
          <w:rFonts w:ascii="Franklin Gothic Book" w:hAnsi="Franklin Gothic Book" w:cs="Arial"/>
          <w:b/>
          <w:i/>
          <w:color w:val="808080" w:themeColor="background1" w:themeShade="80"/>
          <w:sz w:val="24"/>
          <w:szCs w:val="24"/>
        </w:rPr>
      </w:pPr>
      <w:r w:rsidRPr="002916DE">
        <w:rPr>
          <w:rFonts w:ascii="Franklin Gothic Book" w:hAnsi="Franklin Gothic Book" w:cs="Arial"/>
          <w:b/>
          <w:i/>
          <w:color w:val="808080" w:themeColor="background1" w:themeShade="80"/>
          <w:sz w:val="24"/>
          <w:szCs w:val="24"/>
        </w:rPr>
        <w:t>Participación Odinsa: 67.5%</w:t>
      </w:r>
    </w:p>
    <w:p w14:paraId="20292947"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66215B96"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r w:rsidRPr="002916DE">
        <w:rPr>
          <w:rFonts w:ascii="Franklin Gothic Book" w:hAnsi="Franklin Gothic Book" w:cs="Arial"/>
          <w:sz w:val="24"/>
          <w:szCs w:val="24"/>
        </w:rPr>
        <w:t xml:space="preserve">Durante 2017 se hicieron trabajos en la adecuación de la vía y se ejecutaron las obras necesarias para superar la afectación generada por los niveles de lluvia presentes a finales de 2016. Debido a esta coyuntura, el tráfico de la concesión tuvo una caída importante. En el </w:t>
      </w:r>
      <w:r>
        <w:rPr>
          <w:rFonts w:ascii="Franklin Gothic Book" w:hAnsi="Franklin Gothic Book" w:cs="Arial"/>
          <w:sz w:val="24"/>
          <w:szCs w:val="24"/>
        </w:rPr>
        <w:t>cuarto</w:t>
      </w:r>
      <w:r w:rsidRPr="002916DE">
        <w:rPr>
          <w:rFonts w:ascii="Franklin Gothic Book" w:hAnsi="Franklin Gothic Book" w:cs="Arial"/>
          <w:sz w:val="24"/>
          <w:szCs w:val="24"/>
        </w:rPr>
        <w:t xml:space="preserve"> trimestre de 2018 se evidencia una recuperación en el tránsito de vehículos, con un crecimiento de </w:t>
      </w:r>
      <w:r>
        <w:rPr>
          <w:rFonts w:ascii="Franklin Gothic Book" w:hAnsi="Franklin Gothic Book" w:cs="Arial"/>
          <w:sz w:val="24"/>
          <w:szCs w:val="24"/>
        </w:rPr>
        <w:t>28</w:t>
      </w:r>
      <w:r w:rsidRPr="002916DE">
        <w:rPr>
          <w:rFonts w:ascii="Franklin Gothic Book" w:hAnsi="Franklin Gothic Book" w:cs="Arial"/>
          <w:sz w:val="24"/>
          <w:szCs w:val="24"/>
        </w:rPr>
        <w:t xml:space="preserve">% A/A.   </w:t>
      </w:r>
    </w:p>
    <w:p w14:paraId="28C37EAF"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6EDFB658" w14:textId="77777777" w:rsidR="00CC7400" w:rsidRDefault="00CC7400" w:rsidP="00CC7400">
      <w:pPr>
        <w:autoSpaceDE w:val="0"/>
        <w:autoSpaceDN w:val="0"/>
        <w:adjustRightInd w:val="0"/>
        <w:spacing w:after="0" w:line="240" w:lineRule="auto"/>
        <w:jc w:val="both"/>
        <w:rPr>
          <w:rFonts w:ascii="Franklin Gothic Book" w:hAnsi="Franklin Gothic Book" w:cs="Arial"/>
          <w:sz w:val="24"/>
          <w:szCs w:val="24"/>
        </w:rPr>
      </w:pPr>
      <w:r>
        <w:rPr>
          <w:rFonts w:ascii="Franklin Gothic Book" w:hAnsi="Franklin Gothic Book" w:cs="Arial"/>
          <w:sz w:val="24"/>
          <w:szCs w:val="24"/>
        </w:rPr>
        <w:t xml:space="preserve">Los ingresos tuvieron una variación en el cuarto trimestre de 10% A/A. </w:t>
      </w:r>
      <w:r w:rsidRPr="002916DE">
        <w:rPr>
          <w:rFonts w:ascii="Franklin Gothic Book" w:hAnsi="Franklin Gothic Book" w:cs="Arial"/>
          <w:sz w:val="24"/>
          <w:szCs w:val="24"/>
        </w:rPr>
        <w:t>En términos de EBITDA,</w:t>
      </w:r>
      <w:r>
        <w:rPr>
          <w:rFonts w:ascii="Franklin Gothic Book" w:hAnsi="Franklin Gothic Book" w:cs="Arial"/>
          <w:sz w:val="24"/>
          <w:szCs w:val="24"/>
        </w:rPr>
        <w:t xml:space="preserve"> la variación del trimestre fue -21% A/A, y de -10% año corrido.</w:t>
      </w:r>
      <w:r w:rsidRPr="002916DE">
        <w:rPr>
          <w:rFonts w:ascii="Franklin Gothic Book" w:hAnsi="Franklin Gothic Book" w:cs="Arial"/>
          <w:sz w:val="24"/>
          <w:szCs w:val="24"/>
        </w:rPr>
        <w:t xml:space="preserve"> En cuanto a la utilidad neta, hay un decrecimiento explicado principalmente por una mayor provisión en el impuesto corriente y diferido. Es importante aclarar que estos dos rubros no representan esfuerzos en la caja en lo corrido del año. </w:t>
      </w:r>
    </w:p>
    <w:p w14:paraId="176345B5" w14:textId="77777777" w:rsidR="00CC7400"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5675EE6B" w14:textId="77777777" w:rsidR="00CC7400" w:rsidRDefault="00CC7400" w:rsidP="00CC7400">
      <w:pPr>
        <w:autoSpaceDE w:val="0"/>
        <w:autoSpaceDN w:val="0"/>
        <w:adjustRightInd w:val="0"/>
        <w:spacing w:after="0" w:line="240" w:lineRule="auto"/>
        <w:jc w:val="both"/>
        <w:rPr>
          <w:rFonts w:ascii="Franklin Gothic Book" w:hAnsi="Franklin Gothic Book" w:cs="Arial"/>
          <w:sz w:val="24"/>
          <w:szCs w:val="24"/>
        </w:rPr>
      </w:pPr>
      <w:r>
        <w:rPr>
          <w:rFonts w:ascii="Franklin Gothic Book" w:hAnsi="Franklin Gothic Book" w:cs="Arial"/>
          <w:sz w:val="24"/>
          <w:szCs w:val="24"/>
        </w:rPr>
        <w:t>La variación negativa del EBITDA está explicada principalmente por reembolsos de seguros por reclamaciones en el mismo periodo del año anterior por un valor aproximado de COP 8k millones, dados los efectos causados por las fuertes lluvias de 2017.</w:t>
      </w:r>
    </w:p>
    <w:p w14:paraId="05486B85" w14:textId="77777777" w:rsidR="00CC7400" w:rsidRDefault="00CC7400" w:rsidP="00CC7400">
      <w:pPr>
        <w:autoSpaceDE w:val="0"/>
        <w:autoSpaceDN w:val="0"/>
        <w:adjustRightInd w:val="0"/>
        <w:spacing w:after="0" w:line="240" w:lineRule="auto"/>
        <w:jc w:val="both"/>
        <w:rPr>
          <w:rFonts w:ascii="Franklin Gothic Book" w:hAnsi="Franklin Gothic Book" w:cs="Arial"/>
          <w:sz w:val="24"/>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1114"/>
        <w:gridCol w:w="1114"/>
        <w:gridCol w:w="1113"/>
        <w:gridCol w:w="1113"/>
        <w:gridCol w:w="1113"/>
        <w:gridCol w:w="1113"/>
      </w:tblGrid>
      <w:tr w:rsidR="00CC7400" w:rsidRPr="002916DE" w14:paraId="68ECB406" w14:textId="77777777" w:rsidTr="00C80CFE">
        <w:trPr>
          <w:trHeight w:val="283"/>
        </w:trPr>
        <w:tc>
          <w:tcPr>
            <w:tcW w:w="1448" w:type="pct"/>
            <w:tcBorders>
              <w:top w:val="single" w:sz="4" w:space="0" w:color="auto"/>
              <w:bottom w:val="single" w:sz="4" w:space="0" w:color="auto"/>
            </w:tcBorders>
            <w:vAlign w:val="center"/>
          </w:tcPr>
          <w:p w14:paraId="57B9CA0C" w14:textId="77777777" w:rsidR="00CC7400" w:rsidRPr="002916DE" w:rsidRDefault="00CC7400" w:rsidP="00C80CFE">
            <w:pPr>
              <w:rPr>
                <w:rFonts w:ascii="Franklin Gothic Book" w:hAnsi="Franklin Gothic Book"/>
                <w:b/>
              </w:rPr>
            </w:pPr>
            <w:r w:rsidRPr="002916DE">
              <w:rPr>
                <w:rFonts w:ascii="Franklin Gothic Book" w:hAnsi="Franklin Gothic Book"/>
                <w:b/>
              </w:rPr>
              <w:t>COP millones</w:t>
            </w:r>
          </w:p>
        </w:tc>
        <w:tc>
          <w:tcPr>
            <w:tcW w:w="592" w:type="pct"/>
            <w:tcBorders>
              <w:top w:val="single" w:sz="4" w:space="0" w:color="auto"/>
              <w:bottom w:val="single" w:sz="4" w:space="0" w:color="auto"/>
            </w:tcBorders>
            <w:shd w:val="clear" w:color="auto" w:fill="F2F2F2" w:themeFill="background1" w:themeFillShade="F2"/>
            <w:vAlign w:val="bottom"/>
          </w:tcPr>
          <w:p w14:paraId="0D891EE8"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4T</w:t>
            </w:r>
            <w:r w:rsidRPr="002916DE">
              <w:rPr>
                <w:rFonts w:ascii="Franklin Gothic Book" w:hAnsi="Franklin Gothic Book" w:cs="Calibri"/>
                <w:b/>
                <w:bCs/>
                <w:color w:val="000000"/>
              </w:rPr>
              <w:t>2018</w:t>
            </w:r>
          </w:p>
        </w:tc>
        <w:tc>
          <w:tcPr>
            <w:tcW w:w="592" w:type="pct"/>
            <w:tcBorders>
              <w:top w:val="single" w:sz="4" w:space="0" w:color="auto"/>
              <w:bottom w:val="single" w:sz="4" w:space="0" w:color="auto"/>
            </w:tcBorders>
            <w:vAlign w:val="bottom"/>
          </w:tcPr>
          <w:p w14:paraId="60735703"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4T</w:t>
            </w:r>
            <w:r w:rsidRPr="002916DE">
              <w:rPr>
                <w:rFonts w:ascii="Franklin Gothic Book" w:hAnsi="Franklin Gothic Book" w:cs="Calibri"/>
                <w:b/>
                <w:bCs/>
                <w:color w:val="000000"/>
              </w:rPr>
              <w:t>2017</w:t>
            </w:r>
          </w:p>
        </w:tc>
        <w:tc>
          <w:tcPr>
            <w:tcW w:w="592" w:type="pct"/>
            <w:tcBorders>
              <w:top w:val="single" w:sz="4" w:space="0" w:color="auto"/>
              <w:bottom w:val="single" w:sz="4" w:space="0" w:color="auto"/>
            </w:tcBorders>
            <w:vAlign w:val="bottom"/>
          </w:tcPr>
          <w:p w14:paraId="43DDF8CA" w14:textId="77777777" w:rsidR="00CC7400" w:rsidRPr="002916DE" w:rsidRDefault="00CC7400" w:rsidP="00C80CFE">
            <w:pPr>
              <w:jc w:val="center"/>
              <w:rPr>
                <w:rFonts w:ascii="Franklin Gothic Book" w:hAnsi="Franklin Gothic Book" w:cs="Calibri"/>
                <w:b/>
                <w:bCs/>
                <w:color w:val="000000"/>
              </w:rPr>
            </w:pPr>
            <w:r w:rsidRPr="002916DE">
              <w:rPr>
                <w:rFonts w:ascii="Franklin Gothic Book" w:hAnsi="Franklin Gothic Book" w:cs="Calibri"/>
                <w:b/>
                <w:bCs/>
                <w:color w:val="000000"/>
              </w:rPr>
              <w:t>Var A/A</w:t>
            </w:r>
          </w:p>
        </w:tc>
        <w:tc>
          <w:tcPr>
            <w:tcW w:w="592" w:type="pct"/>
            <w:tcBorders>
              <w:top w:val="single" w:sz="4" w:space="0" w:color="auto"/>
              <w:bottom w:val="single" w:sz="4" w:space="0" w:color="auto"/>
            </w:tcBorders>
            <w:vAlign w:val="bottom"/>
          </w:tcPr>
          <w:p w14:paraId="359E2A09"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dic</w:t>
            </w:r>
            <w:r w:rsidRPr="002916DE">
              <w:rPr>
                <w:rFonts w:ascii="Franklin Gothic Book" w:hAnsi="Franklin Gothic Book" w:cs="Calibri"/>
                <w:b/>
                <w:bCs/>
                <w:color w:val="000000"/>
              </w:rPr>
              <w:t>-18</w:t>
            </w:r>
          </w:p>
        </w:tc>
        <w:tc>
          <w:tcPr>
            <w:tcW w:w="592" w:type="pct"/>
            <w:tcBorders>
              <w:top w:val="single" w:sz="4" w:space="0" w:color="auto"/>
              <w:bottom w:val="single" w:sz="4" w:space="0" w:color="auto"/>
            </w:tcBorders>
            <w:vAlign w:val="bottom"/>
          </w:tcPr>
          <w:p w14:paraId="0FBF6E25"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dic</w:t>
            </w:r>
            <w:r w:rsidRPr="002916DE">
              <w:rPr>
                <w:rFonts w:ascii="Franklin Gothic Book" w:hAnsi="Franklin Gothic Book" w:cs="Calibri"/>
                <w:b/>
                <w:bCs/>
                <w:color w:val="000000"/>
              </w:rPr>
              <w:t>-17</w:t>
            </w:r>
          </w:p>
        </w:tc>
        <w:tc>
          <w:tcPr>
            <w:tcW w:w="592" w:type="pct"/>
            <w:tcBorders>
              <w:top w:val="single" w:sz="4" w:space="0" w:color="auto"/>
              <w:bottom w:val="single" w:sz="4" w:space="0" w:color="auto"/>
            </w:tcBorders>
            <w:vAlign w:val="bottom"/>
          </w:tcPr>
          <w:p w14:paraId="3DF130DF" w14:textId="77777777" w:rsidR="00CC7400" w:rsidRPr="002916DE" w:rsidRDefault="00CC7400" w:rsidP="00C80CFE">
            <w:pPr>
              <w:jc w:val="center"/>
              <w:rPr>
                <w:rFonts w:ascii="Franklin Gothic Book" w:hAnsi="Franklin Gothic Book" w:cs="Calibri"/>
                <w:b/>
                <w:bCs/>
                <w:color w:val="000000"/>
              </w:rPr>
            </w:pPr>
            <w:r w:rsidRPr="002916DE">
              <w:rPr>
                <w:rFonts w:ascii="Franklin Gothic Book" w:hAnsi="Franklin Gothic Book" w:cs="Calibri"/>
                <w:b/>
                <w:bCs/>
                <w:color w:val="000000"/>
              </w:rPr>
              <w:t>Var A/A</w:t>
            </w:r>
          </w:p>
        </w:tc>
      </w:tr>
      <w:tr w:rsidR="00CC7400" w:rsidRPr="002916DE" w14:paraId="6739B952" w14:textId="77777777" w:rsidTr="00C80CFE">
        <w:trPr>
          <w:trHeight w:val="283"/>
        </w:trPr>
        <w:tc>
          <w:tcPr>
            <w:tcW w:w="1448" w:type="pct"/>
            <w:tcBorders>
              <w:top w:val="single" w:sz="4" w:space="0" w:color="auto"/>
            </w:tcBorders>
            <w:vAlign w:val="center"/>
          </w:tcPr>
          <w:p w14:paraId="5BC3424A"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Tráfico Total (millones)</w:t>
            </w:r>
          </w:p>
        </w:tc>
        <w:tc>
          <w:tcPr>
            <w:tcW w:w="592" w:type="pct"/>
            <w:tcBorders>
              <w:top w:val="single" w:sz="4" w:space="0" w:color="auto"/>
            </w:tcBorders>
            <w:shd w:val="clear" w:color="auto" w:fill="F2F2F2" w:themeFill="background1" w:themeFillShade="F2"/>
          </w:tcPr>
          <w:p w14:paraId="6CD2F13D"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0.4</w:t>
            </w:r>
          </w:p>
        </w:tc>
        <w:tc>
          <w:tcPr>
            <w:tcW w:w="592" w:type="pct"/>
            <w:tcBorders>
              <w:top w:val="single" w:sz="4" w:space="0" w:color="auto"/>
            </w:tcBorders>
          </w:tcPr>
          <w:p w14:paraId="737DA1A0"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0.3</w:t>
            </w:r>
          </w:p>
        </w:tc>
        <w:tc>
          <w:tcPr>
            <w:tcW w:w="592" w:type="pct"/>
            <w:tcBorders>
              <w:top w:val="single" w:sz="4" w:space="0" w:color="auto"/>
            </w:tcBorders>
          </w:tcPr>
          <w:p w14:paraId="35AE69B1"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28</w:t>
            </w:r>
            <w:r w:rsidRPr="002916DE">
              <w:rPr>
                <w:rFonts w:ascii="Franklin Gothic Book" w:hAnsi="Franklin Gothic Book"/>
                <w:color w:val="000000"/>
              </w:rPr>
              <w:t>%</w:t>
            </w:r>
          </w:p>
        </w:tc>
        <w:tc>
          <w:tcPr>
            <w:tcW w:w="592" w:type="pct"/>
            <w:tcBorders>
              <w:top w:val="single" w:sz="4" w:space="0" w:color="auto"/>
            </w:tcBorders>
          </w:tcPr>
          <w:p w14:paraId="7F197ACC"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1.</w:t>
            </w:r>
            <w:r>
              <w:rPr>
                <w:rFonts w:ascii="Franklin Gothic Book" w:hAnsi="Franklin Gothic Book"/>
                <w:color w:val="000000"/>
              </w:rPr>
              <w:t>72</w:t>
            </w:r>
          </w:p>
        </w:tc>
        <w:tc>
          <w:tcPr>
            <w:tcW w:w="592" w:type="pct"/>
            <w:tcBorders>
              <w:top w:val="single" w:sz="4" w:space="0" w:color="auto"/>
            </w:tcBorders>
          </w:tcPr>
          <w:p w14:paraId="0F88D99A"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1.35</w:t>
            </w:r>
          </w:p>
        </w:tc>
        <w:tc>
          <w:tcPr>
            <w:tcW w:w="592" w:type="pct"/>
            <w:tcBorders>
              <w:top w:val="single" w:sz="4" w:space="0" w:color="auto"/>
            </w:tcBorders>
          </w:tcPr>
          <w:p w14:paraId="1010953B"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27%</w:t>
            </w:r>
          </w:p>
        </w:tc>
      </w:tr>
      <w:tr w:rsidR="00CC7400" w:rsidRPr="002916DE" w14:paraId="065227C6" w14:textId="77777777" w:rsidTr="00C80CFE">
        <w:trPr>
          <w:trHeight w:val="283"/>
        </w:trPr>
        <w:tc>
          <w:tcPr>
            <w:tcW w:w="1448" w:type="pct"/>
            <w:vAlign w:val="center"/>
          </w:tcPr>
          <w:p w14:paraId="2C87642B"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Trafico Promedio Diario TPD</w:t>
            </w:r>
          </w:p>
        </w:tc>
        <w:tc>
          <w:tcPr>
            <w:tcW w:w="592" w:type="pct"/>
            <w:shd w:val="clear" w:color="auto" w:fill="F2F2F2" w:themeFill="background1" w:themeFillShade="F2"/>
          </w:tcPr>
          <w:p w14:paraId="611A963E"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4</w:t>
            </w:r>
            <w:r w:rsidRPr="002916DE">
              <w:rPr>
                <w:rFonts w:ascii="Franklin Gothic Book" w:hAnsi="Franklin Gothic Book"/>
                <w:color w:val="000000"/>
              </w:rPr>
              <w:t>k</w:t>
            </w:r>
          </w:p>
        </w:tc>
        <w:tc>
          <w:tcPr>
            <w:tcW w:w="592" w:type="pct"/>
          </w:tcPr>
          <w:p w14:paraId="5402B372"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3</w:t>
            </w:r>
            <w:r w:rsidRPr="002916DE">
              <w:rPr>
                <w:rFonts w:ascii="Franklin Gothic Book" w:hAnsi="Franklin Gothic Book"/>
                <w:color w:val="000000"/>
              </w:rPr>
              <w:t>k</w:t>
            </w:r>
          </w:p>
        </w:tc>
        <w:tc>
          <w:tcPr>
            <w:tcW w:w="592" w:type="pct"/>
          </w:tcPr>
          <w:p w14:paraId="06AAFDF9"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28</w:t>
            </w:r>
            <w:r w:rsidRPr="002916DE">
              <w:rPr>
                <w:rFonts w:ascii="Franklin Gothic Book" w:hAnsi="Franklin Gothic Book"/>
                <w:color w:val="000000"/>
              </w:rPr>
              <w:t>%</w:t>
            </w:r>
          </w:p>
        </w:tc>
        <w:tc>
          <w:tcPr>
            <w:tcW w:w="592" w:type="pct"/>
          </w:tcPr>
          <w:p w14:paraId="68DDFFF6"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5</w:t>
            </w:r>
            <w:r w:rsidRPr="002916DE">
              <w:rPr>
                <w:rFonts w:ascii="Franklin Gothic Book" w:hAnsi="Franklin Gothic Book"/>
                <w:color w:val="000000"/>
              </w:rPr>
              <w:t>k</w:t>
            </w:r>
          </w:p>
        </w:tc>
        <w:tc>
          <w:tcPr>
            <w:tcW w:w="592" w:type="pct"/>
          </w:tcPr>
          <w:p w14:paraId="27B17DA6"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4k</w:t>
            </w:r>
          </w:p>
        </w:tc>
        <w:tc>
          <w:tcPr>
            <w:tcW w:w="592" w:type="pct"/>
          </w:tcPr>
          <w:p w14:paraId="5F2E17C1"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27%</w:t>
            </w:r>
          </w:p>
        </w:tc>
      </w:tr>
      <w:tr w:rsidR="00CC7400" w:rsidRPr="002916DE" w14:paraId="63F9E4D9" w14:textId="77777777" w:rsidTr="00C80CFE">
        <w:trPr>
          <w:trHeight w:val="283"/>
        </w:trPr>
        <w:tc>
          <w:tcPr>
            <w:tcW w:w="1448" w:type="pct"/>
            <w:vAlign w:val="center"/>
          </w:tcPr>
          <w:p w14:paraId="18CC968C"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Ingresos</w:t>
            </w:r>
          </w:p>
        </w:tc>
        <w:tc>
          <w:tcPr>
            <w:tcW w:w="592" w:type="pct"/>
            <w:shd w:val="clear" w:color="auto" w:fill="F2F2F2" w:themeFill="background1" w:themeFillShade="F2"/>
          </w:tcPr>
          <w:p w14:paraId="7BB83480"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2</w:t>
            </w:r>
            <w:r>
              <w:rPr>
                <w:rFonts w:ascii="Franklin Gothic Book" w:hAnsi="Franklin Gothic Book"/>
                <w:color w:val="000000"/>
              </w:rPr>
              <w:t>5</w:t>
            </w:r>
            <w:r w:rsidRPr="002916DE">
              <w:rPr>
                <w:rFonts w:ascii="Franklin Gothic Book" w:hAnsi="Franklin Gothic Book"/>
                <w:color w:val="000000"/>
              </w:rPr>
              <w:t>,</w:t>
            </w:r>
            <w:r>
              <w:rPr>
                <w:rFonts w:ascii="Franklin Gothic Book" w:hAnsi="Franklin Gothic Book"/>
                <w:color w:val="000000"/>
              </w:rPr>
              <w:t>474</w:t>
            </w:r>
          </w:p>
        </w:tc>
        <w:tc>
          <w:tcPr>
            <w:tcW w:w="592" w:type="pct"/>
          </w:tcPr>
          <w:p w14:paraId="64C302D1"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2</w:t>
            </w:r>
            <w:r>
              <w:rPr>
                <w:rFonts w:ascii="Franklin Gothic Book" w:hAnsi="Franklin Gothic Book"/>
                <w:color w:val="000000"/>
              </w:rPr>
              <w:t>3,229</w:t>
            </w:r>
          </w:p>
        </w:tc>
        <w:tc>
          <w:tcPr>
            <w:tcW w:w="592" w:type="pct"/>
          </w:tcPr>
          <w:p w14:paraId="284FF08E"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10</w:t>
            </w:r>
            <w:r w:rsidRPr="002916DE">
              <w:rPr>
                <w:rFonts w:ascii="Franklin Gothic Book" w:hAnsi="Franklin Gothic Book"/>
                <w:color w:val="000000"/>
              </w:rPr>
              <w:t>%</w:t>
            </w:r>
          </w:p>
        </w:tc>
        <w:tc>
          <w:tcPr>
            <w:tcW w:w="592" w:type="pct"/>
          </w:tcPr>
          <w:p w14:paraId="1DCC4F41"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107,103</w:t>
            </w:r>
          </w:p>
        </w:tc>
        <w:tc>
          <w:tcPr>
            <w:tcW w:w="592" w:type="pct"/>
          </w:tcPr>
          <w:p w14:paraId="42093805"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107,017</w:t>
            </w:r>
          </w:p>
        </w:tc>
        <w:tc>
          <w:tcPr>
            <w:tcW w:w="592" w:type="pct"/>
          </w:tcPr>
          <w:p w14:paraId="76B6F5A0"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0</w:t>
            </w:r>
            <w:r w:rsidRPr="002916DE">
              <w:rPr>
                <w:rFonts w:ascii="Franklin Gothic Book" w:hAnsi="Franklin Gothic Book"/>
                <w:color w:val="000000"/>
              </w:rPr>
              <w:t>%</w:t>
            </w:r>
          </w:p>
        </w:tc>
      </w:tr>
      <w:tr w:rsidR="00CC7400" w:rsidRPr="002916DE" w14:paraId="04B715D5" w14:textId="77777777" w:rsidTr="00C80CFE">
        <w:trPr>
          <w:trHeight w:val="283"/>
        </w:trPr>
        <w:tc>
          <w:tcPr>
            <w:tcW w:w="1448" w:type="pct"/>
            <w:vAlign w:val="center"/>
          </w:tcPr>
          <w:p w14:paraId="04CD3E10"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Ebitda</w:t>
            </w:r>
          </w:p>
        </w:tc>
        <w:tc>
          <w:tcPr>
            <w:tcW w:w="592" w:type="pct"/>
            <w:shd w:val="clear" w:color="auto" w:fill="F2F2F2" w:themeFill="background1" w:themeFillShade="F2"/>
          </w:tcPr>
          <w:p w14:paraId="50D2AE7F"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1</w:t>
            </w:r>
            <w:r>
              <w:rPr>
                <w:rFonts w:ascii="Franklin Gothic Book" w:hAnsi="Franklin Gothic Book"/>
                <w:color w:val="000000"/>
              </w:rPr>
              <w:t>6,718</w:t>
            </w:r>
          </w:p>
        </w:tc>
        <w:tc>
          <w:tcPr>
            <w:tcW w:w="592" w:type="pct"/>
          </w:tcPr>
          <w:p w14:paraId="3D7D314D"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21,031</w:t>
            </w:r>
          </w:p>
        </w:tc>
        <w:tc>
          <w:tcPr>
            <w:tcW w:w="592" w:type="pct"/>
          </w:tcPr>
          <w:p w14:paraId="06D937C9"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-21</w:t>
            </w:r>
            <w:r w:rsidRPr="002916DE">
              <w:rPr>
                <w:rFonts w:ascii="Franklin Gothic Book" w:hAnsi="Franklin Gothic Book"/>
                <w:color w:val="000000"/>
              </w:rPr>
              <w:t>%</w:t>
            </w:r>
          </w:p>
        </w:tc>
        <w:tc>
          <w:tcPr>
            <w:tcW w:w="592" w:type="pct"/>
          </w:tcPr>
          <w:p w14:paraId="563DC135"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77,819</w:t>
            </w:r>
          </w:p>
        </w:tc>
        <w:tc>
          <w:tcPr>
            <w:tcW w:w="592" w:type="pct"/>
          </w:tcPr>
          <w:p w14:paraId="1A29E805"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86,419</w:t>
            </w:r>
          </w:p>
        </w:tc>
        <w:tc>
          <w:tcPr>
            <w:tcW w:w="592" w:type="pct"/>
          </w:tcPr>
          <w:p w14:paraId="54B6D285"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w:t>
            </w:r>
            <w:r>
              <w:rPr>
                <w:rFonts w:ascii="Franklin Gothic Book" w:hAnsi="Franklin Gothic Book"/>
                <w:color w:val="000000"/>
              </w:rPr>
              <w:t>10</w:t>
            </w:r>
            <w:r w:rsidRPr="002916DE">
              <w:rPr>
                <w:rFonts w:ascii="Franklin Gothic Book" w:hAnsi="Franklin Gothic Book"/>
                <w:color w:val="000000"/>
              </w:rPr>
              <w:t>%</w:t>
            </w:r>
          </w:p>
        </w:tc>
      </w:tr>
      <w:tr w:rsidR="00CC7400" w:rsidRPr="002916DE" w14:paraId="33DA7BC9" w14:textId="77777777" w:rsidTr="00C80CFE">
        <w:trPr>
          <w:trHeight w:val="283"/>
        </w:trPr>
        <w:tc>
          <w:tcPr>
            <w:tcW w:w="1448" w:type="pct"/>
            <w:tcBorders>
              <w:bottom w:val="single" w:sz="4" w:space="0" w:color="auto"/>
            </w:tcBorders>
            <w:vAlign w:val="center"/>
          </w:tcPr>
          <w:p w14:paraId="7ECD33DD"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Utilidad Neta</w:t>
            </w:r>
          </w:p>
        </w:tc>
        <w:tc>
          <w:tcPr>
            <w:tcW w:w="592" w:type="pct"/>
            <w:tcBorders>
              <w:bottom w:val="single" w:sz="4" w:space="0" w:color="auto"/>
            </w:tcBorders>
            <w:shd w:val="clear" w:color="auto" w:fill="F2F2F2" w:themeFill="background1" w:themeFillShade="F2"/>
          </w:tcPr>
          <w:p w14:paraId="214B9AED"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6,140</w:t>
            </w:r>
          </w:p>
        </w:tc>
        <w:tc>
          <w:tcPr>
            <w:tcW w:w="592" w:type="pct"/>
            <w:tcBorders>
              <w:bottom w:val="single" w:sz="4" w:space="0" w:color="auto"/>
            </w:tcBorders>
          </w:tcPr>
          <w:p w14:paraId="6C833077"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10,413</w:t>
            </w:r>
          </w:p>
        </w:tc>
        <w:tc>
          <w:tcPr>
            <w:tcW w:w="592" w:type="pct"/>
            <w:tcBorders>
              <w:bottom w:val="single" w:sz="4" w:space="0" w:color="auto"/>
            </w:tcBorders>
          </w:tcPr>
          <w:p w14:paraId="7FE7322C"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w:t>
            </w:r>
            <w:r>
              <w:rPr>
                <w:rFonts w:ascii="Franklin Gothic Book" w:hAnsi="Franklin Gothic Book"/>
                <w:color w:val="000000"/>
              </w:rPr>
              <w:t>41</w:t>
            </w:r>
            <w:r w:rsidRPr="002916DE">
              <w:rPr>
                <w:rFonts w:ascii="Franklin Gothic Book" w:hAnsi="Franklin Gothic Book"/>
                <w:color w:val="000000"/>
              </w:rPr>
              <w:t>%</w:t>
            </w:r>
          </w:p>
        </w:tc>
        <w:tc>
          <w:tcPr>
            <w:tcW w:w="592" w:type="pct"/>
            <w:tcBorders>
              <w:bottom w:val="single" w:sz="4" w:space="0" w:color="auto"/>
            </w:tcBorders>
          </w:tcPr>
          <w:p w14:paraId="637CC661"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1</w:t>
            </w:r>
            <w:r>
              <w:rPr>
                <w:rFonts w:ascii="Franklin Gothic Book" w:hAnsi="Franklin Gothic Book"/>
                <w:color w:val="000000"/>
              </w:rPr>
              <w:t>8,027</w:t>
            </w:r>
          </w:p>
        </w:tc>
        <w:tc>
          <w:tcPr>
            <w:tcW w:w="592" w:type="pct"/>
            <w:tcBorders>
              <w:bottom w:val="single" w:sz="4" w:space="0" w:color="auto"/>
            </w:tcBorders>
          </w:tcPr>
          <w:p w14:paraId="44D375F1"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36,550</w:t>
            </w:r>
          </w:p>
        </w:tc>
        <w:tc>
          <w:tcPr>
            <w:tcW w:w="592" w:type="pct"/>
            <w:tcBorders>
              <w:bottom w:val="single" w:sz="4" w:space="0" w:color="auto"/>
            </w:tcBorders>
          </w:tcPr>
          <w:p w14:paraId="7F607E4E"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-5</w:t>
            </w:r>
            <w:r>
              <w:rPr>
                <w:rFonts w:ascii="Franklin Gothic Book" w:hAnsi="Franklin Gothic Book"/>
                <w:color w:val="000000"/>
              </w:rPr>
              <w:t>1</w:t>
            </w:r>
            <w:r w:rsidRPr="002916DE">
              <w:rPr>
                <w:rFonts w:ascii="Franklin Gothic Book" w:hAnsi="Franklin Gothic Book"/>
                <w:color w:val="000000"/>
              </w:rPr>
              <w:t>%</w:t>
            </w:r>
          </w:p>
        </w:tc>
      </w:tr>
    </w:tbl>
    <w:p w14:paraId="5FCB94D3" w14:textId="77777777" w:rsidR="00CC7400" w:rsidRPr="00625A2F" w:rsidRDefault="00CC7400" w:rsidP="00CC7400">
      <w:pPr>
        <w:autoSpaceDE w:val="0"/>
        <w:autoSpaceDN w:val="0"/>
        <w:adjustRightInd w:val="0"/>
        <w:spacing w:after="0" w:line="240" w:lineRule="auto"/>
        <w:rPr>
          <w:rFonts w:ascii="Franklin Gothic Book" w:eastAsia="Times New Roman" w:hAnsi="Franklin Gothic Book" w:cs="Times New Roman"/>
          <w:sz w:val="18"/>
          <w:lang w:val="es-ES" w:eastAsia="es-ES"/>
        </w:rPr>
      </w:pPr>
      <w:r w:rsidRPr="00625A2F">
        <w:rPr>
          <w:rFonts w:ascii="Franklin Gothic Book" w:eastAsia="Times New Roman" w:hAnsi="Franklin Gothic Book" w:cs="Times New Roman"/>
          <w:sz w:val="18"/>
          <w:lang w:val="es-ES" w:eastAsia="es-ES"/>
        </w:rPr>
        <w:t>Las cifras de 2017 han sido homologadas de acuerdo con el tratamiento contable de Grupo Argos.</w:t>
      </w:r>
    </w:p>
    <w:p w14:paraId="20195572" w14:textId="740A3516" w:rsidR="00CC7400" w:rsidRDefault="00CC7400" w:rsidP="00CC7400">
      <w:pPr>
        <w:autoSpaceDE w:val="0"/>
        <w:autoSpaceDN w:val="0"/>
        <w:adjustRightInd w:val="0"/>
        <w:spacing w:after="0" w:line="240" w:lineRule="auto"/>
        <w:rPr>
          <w:rFonts w:ascii="Times New Roman" w:eastAsia="Times New Roman" w:hAnsi="Times New Roman" w:cs="Times New Roman"/>
          <w:lang w:val="es-ES" w:eastAsia="es-ES"/>
        </w:rPr>
      </w:pPr>
    </w:p>
    <w:p w14:paraId="46A379DD" w14:textId="0886EA48" w:rsidR="00CC7400" w:rsidRDefault="00CC7400" w:rsidP="00CC7400">
      <w:pPr>
        <w:autoSpaceDE w:val="0"/>
        <w:autoSpaceDN w:val="0"/>
        <w:adjustRightInd w:val="0"/>
        <w:spacing w:after="0" w:line="240" w:lineRule="auto"/>
        <w:rPr>
          <w:rFonts w:ascii="Times New Roman" w:eastAsia="Times New Roman" w:hAnsi="Times New Roman" w:cs="Times New Roman"/>
          <w:lang w:val="es-ES" w:eastAsia="es-ES"/>
        </w:rPr>
      </w:pPr>
    </w:p>
    <w:p w14:paraId="3AD67B36" w14:textId="77777777" w:rsidR="00CC7400" w:rsidRPr="002916DE" w:rsidRDefault="00CC7400" w:rsidP="00CC7400">
      <w:pPr>
        <w:autoSpaceDE w:val="0"/>
        <w:autoSpaceDN w:val="0"/>
        <w:adjustRightInd w:val="0"/>
        <w:spacing w:after="0" w:line="240" w:lineRule="auto"/>
        <w:rPr>
          <w:rFonts w:ascii="Times New Roman" w:eastAsia="Times New Roman" w:hAnsi="Times New Roman" w:cs="Times New Roman"/>
          <w:lang w:val="es-ES" w:eastAsia="es-ES"/>
        </w:rPr>
      </w:pPr>
    </w:p>
    <w:p w14:paraId="06EFB462" w14:textId="77777777" w:rsidR="00CC7400" w:rsidRPr="002916DE" w:rsidRDefault="00CC7400" w:rsidP="00CC7400">
      <w:pPr>
        <w:pStyle w:val="Subttulo"/>
        <w:rPr>
          <w:rFonts w:ascii="Franklin Gothic Book" w:hAnsi="Franklin Gothic Book"/>
          <w:color w:val="002060"/>
        </w:rPr>
      </w:pPr>
      <w:r w:rsidRPr="002916DE">
        <w:rPr>
          <w:rFonts w:ascii="Franklin Gothic Book" w:hAnsi="Franklin Gothic Book"/>
          <w:color w:val="002060"/>
        </w:rPr>
        <w:t xml:space="preserve">Concesiones viales en construcción </w:t>
      </w:r>
    </w:p>
    <w:p w14:paraId="34E7CF65"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b/>
          <w:sz w:val="24"/>
          <w:szCs w:val="24"/>
        </w:rPr>
      </w:pPr>
      <w:r w:rsidRPr="002916DE">
        <w:rPr>
          <w:rFonts w:ascii="Franklin Gothic Book" w:hAnsi="Franklin Gothic Book" w:cs="Arial"/>
          <w:b/>
          <w:sz w:val="24"/>
          <w:szCs w:val="24"/>
        </w:rPr>
        <w:t>Concesión la Pintada</w:t>
      </w:r>
    </w:p>
    <w:p w14:paraId="3C0C2D95" w14:textId="77777777" w:rsidR="00CC7400" w:rsidRPr="002916DE" w:rsidRDefault="00CC7400" w:rsidP="00CC7400">
      <w:pPr>
        <w:autoSpaceDE w:val="0"/>
        <w:autoSpaceDN w:val="0"/>
        <w:adjustRightInd w:val="0"/>
        <w:spacing w:after="0" w:line="240" w:lineRule="auto"/>
        <w:rPr>
          <w:rFonts w:ascii="Franklin Gothic Book" w:hAnsi="Franklin Gothic Book" w:cs="Arial"/>
          <w:b/>
          <w:color w:val="808080" w:themeColor="background1" w:themeShade="80"/>
          <w:sz w:val="24"/>
          <w:szCs w:val="24"/>
        </w:rPr>
      </w:pPr>
      <w:r w:rsidRPr="002916DE">
        <w:rPr>
          <w:rFonts w:ascii="Franklin Gothic Book" w:hAnsi="Franklin Gothic Book" w:cs="Arial"/>
          <w:b/>
          <w:color w:val="808080" w:themeColor="background1" w:themeShade="80"/>
          <w:sz w:val="24"/>
          <w:szCs w:val="24"/>
        </w:rPr>
        <w:t>Colombia</w:t>
      </w:r>
      <w:r w:rsidRPr="002916DE">
        <w:rPr>
          <w:rFonts w:ascii="Franklin Gothic Book" w:hAnsi="Franklin Gothic Book" w:cs="Arial"/>
          <w:b/>
          <w:color w:val="808080" w:themeColor="background1" w:themeShade="80"/>
          <w:sz w:val="24"/>
          <w:szCs w:val="24"/>
        </w:rPr>
        <w:br/>
        <w:t>En construcción</w:t>
      </w:r>
    </w:p>
    <w:p w14:paraId="3A3D8971" w14:textId="77777777" w:rsidR="00CC7400" w:rsidRPr="002916DE" w:rsidRDefault="00CC7400" w:rsidP="00CC7400">
      <w:pPr>
        <w:autoSpaceDE w:val="0"/>
        <w:autoSpaceDN w:val="0"/>
        <w:adjustRightInd w:val="0"/>
        <w:spacing w:after="0" w:line="240" w:lineRule="auto"/>
        <w:rPr>
          <w:rFonts w:ascii="Franklin Gothic Book" w:hAnsi="Franklin Gothic Book" w:cs="Arial"/>
          <w:b/>
          <w:color w:val="808080" w:themeColor="background1" w:themeShade="80"/>
          <w:sz w:val="24"/>
          <w:szCs w:val="24"/>
        </w:rPr>
      </w:pPr>
      <w:r w:rsidRPr="002916DE">
        <w:rPr>
          <w:rFonts w:ascii="Franklin Gothic Book" w:hAnsi="Franklin Gothic Book" w:cs="Arial"/>
          <w:b/>
          <w:color w:val="808080" w:themeColor="background1" w:themeShade="80"/>
          <w:sz w:val="24"/>
          <w:szCs w:val="24"/>
        </w:rPr>
        <w:t>Fecha terminación de construcción 2021</w:t>
      </w:r>
    </w:p>
    <w:p w14:paraId="65CE857F" w14:textId="77777777" w:rsidR="00CC7400" w:rsidRPr="002916DE" w:rsidRDefault="00CC7400" w:rsidP="00CC7400">
      <w:pPr>
        <w:autoSpaceDE w:val="0"/>
        <w:autoSpaceDN w:val="0"/>
        <w:adjustRightInd w:val="0"/>
        <w:spacing w:after="0" w:line="240" w:lineRule="auto"/>
        <w:rPr>
          <w:rFonts w:ascii="Franklin Gothic Book" w:hAnsi="Franklin Gothic Book" w:cs="Arial"/>
          <w:b/>
          <w:sz w:val="24"/>
          <w:szCs w:val="24"/>
        </w:rPr>
      </w:pPr>
      <w:r w:rsidRPr="002916DE">
        <w:rPr>
          <w:rFonts w:ascii="Franklin Gothic Book" w:hAnsi="Franklin Gothic Book" w:cs="Arial"/>
          <w:b/>
          <w:color w:val="808080" w:themeColor="background1" w:themeShade="80"/>
          <w:sz w:val="24"/>
          <w:szCs w:val="24"/>
        </w:rPr>
        <w:t>Plazo: 20 años (2043)</w:t>
      </w:r>
      <w:r w:rsidRPr="002916DE">
        <w:rPr>
          <w:rFonts w:ascii="Franklin Gothic Book" w:hAnsi="Franklin Gothic Book" w:cs="Arial"/>
          <w:b/>
          <w:color w:val="808080" w:themeColor="background1" w:themeShade="80"/>
          <w:sz w:val="24"/>
          <w:szCs w:val="24"/>
        </w:rPr>
        <w:br/>
        <w:t>Valor Presente del Ingreso por Peajes (VPIP)</w:t>
      </w:r>
    </w:p>
    <w:p w14:paraId="3EE443FC" w14:textId="77777777" w:rsidR="00CC7400" w:rsidRPr="002916DE" w:rsidRDefault="00CC7400" w:rsidP="00CC7400">
      <w:pPr>
        <w:autoSpaceDE w:val="0"/>
        <w:autoSpaceDN w:val="0"/>
        <w:adjustRightInd w:val="0"/>
        <w:spacing w:after="0" w:line="240" w:lineRule="auto"/>
        <w:rPr>
          <w:rFonts w:ascii="Franklin Gothic Book" w:hAnsi="Franklin Gothic Book" w:cs="Arial"/>
          <w:b/>
          <w:sz w:val="24"/>
          <w:szCs w:val="24"/>
        </w:rPr>
      </w:pPr>
      <w:r w:rsidRPr="002916DE">
        <w:rPr>
          <w:rFonts w:ascii="Franklin Gothic Book" w:hAnsi="Franklin Gothic Book" w:cs="Arial"/>
          <w:b/>
          <w:color w:val="808080" w:themeColor="background1" w:themeShade="80"/>
          <w:sz w:val="24"/>
          <w:szCs w:val="24"/>
        </w:rPr>
        <w:t>Participación Odinsa: 78.9%</w:t>
      </w:r>
    </w:p>
    <w:p w14:paraId="5610F522" w14:textId="77777777" w:rsidR="00CC7400" w:rsidRPr="002916DE" w:rsidRDefault="00CC7400" w:rsidP="00CC7400">
      <w:pPr>
        <w:spacing w:after="0"/>
        <w:contextualSpacing/>
        <w:jc w:val="both"/>
        <w:rPr>
          <w:rFonts w:ascii="Franklin Gothic Book" w:hAnsi="Franklin Gothic Book" w:cs="Arial"/>
          <w:sz w:val="24"/>
          <w:szCs w:val="24"/>
        </w:rPr>
      </w:pPr>
    </w:p>
    <w:p w14:paraId="63990A57"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r>
        <w:rPr>
          <w:rFonts w:ascii="Franklin Gothic Book" w:hAnsi="Franklin Gothic Book" w:cs="Arial"/>
          <w:sz w:val="24"/>
          <w:szCs w:val="24"/>
        </w:rPr>
        <w:t xml:space="preserve">La ejecución de obra en Pacífico 2 durante 2018 fue de COP 537,000 millones. Con corte a diciembre, </w:t>
      </w:r>
      <w:r w:rsidRPr="002916DE">
        <w:rPr>
          <w:rFonts w:ascii="Franklin Gothic Book" w:hAnsi="Franklin Gothic Book" w:cs="Arial"/>
          <w:sz w:val="24"/>
          <w:szCs w:val="24"/>
        </w:rPr>
        <w:t>el proyecto cuenta con un avance global de 5</w:t>
      </w:r>
      <w:r>
        <w:rPr>
          <w:rFonts w:ascii="Franklin Gothic Book" w:hAnsi="Franklin Gothic Book" w:cs="Arial"/>
          <w:sz w:val="24"/>
          <w:szCs w:val="24"/>
        </w:rPr>
        <w:t>9</w:t>
      </w:r>
      <w:r w:rsidRPr="002916DE">
        <w:rPr>
          <w:rFonts w:ascii="Franklin Gothic Book" w:hAnsi="Franklin Gothic Book" w:cs="Arial"/>
          <w:sz w:val="24"/>
          <w:szCs w:val="24"/>
        </w:rPr>
        <w:t>% de ejecución de las obras relacionadas con las unidades funcionales 1, 2,</w:t>
      </w:r>
      <w:r>
        <w:rPr>
          <w:rFonts w:ascii="Franklin Gothic Book" w:hAnsi="Franklin Gothic Book" w:cs="Arial"/>
          <w:sz w:val="24"/>
          <w:szCs w:val="24"/>
        </w:rPr>
        <w:t xml:space="preserve"> </w:t>
      </w:r>
      <w:r w:rsidRPr="002916DE">
        <w:rPr>
          <w:rFonts w:ascii="Franklin Gothic Book" w:hAnsi="Franklin Gothic Book" w:cs="Arial"/>
          <w:sz w:val="24"/>
          <w:szCs w:val="24"/>
        </w:rPr>
        <w:t>3, y 4</w:t>
      </w:r>
      <w:r>
        <w:rPr>
          <w:rFonts w:ascii="Franklin Gothic Book" w:hAnsi="Franklin Gothic Book" w:cs="Arial"/>
          <w:sz w:val="24"/>
          <w:szCs w:val="24"/>
        </w:rPr>
        <w:t>. E</w:t>
      </w:r>
      <w:r w:rsidRPr="002916DE">
        <w:rPr>
          <w:rFonts w:ascii="Franklin Gothic Book" w:hAnsi="Franklin Gothic Book" w:cs="Arial"/>
          <w:sz w:val="24"/>
          <w:szCs w:val="24"/>
        </w:rPr>
        <w:t xml:space="preserve">l proyecto va adelante </w:t>
      </w:r>
      <w:r>
        <w:rPr>
          <w:rFonts w:ascii="Franklin Gothic Book" w:hAnsi="Franklin Gothic Book" w:cs="Arial"/>
          <w:sz w:val="24"/>
          <w:szCs w:val="24"/>
        </w:rPr>
        <w:t>8</w:t>
      </w:r>
      <w:r w:rsidRPr="002916DE">
        <w:rPr>
          <w:rFonts w:ascii="Franklin Gothic Book" w:hAnsi="Franklin Gothic Book" w:cs="Arial"/>
          <w:sz w:val="24"/>
          <w:szCs w:val="24"/>
        </w:rPr>
        <w:t>% con respecto al cronograma de construcción de las obras civiles.</w:t>
      </w:r>
    </w:p>
    <w:p w14:paraId="012EA884"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76037B8F"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r w:rsidRPr="002916DE">
        <w:rPr>
          <w:rFonts w:ascii="Franklin Gothic Book" w:hAnsi="Franklin Gothic Book" w:cs="Arial"/>
          <w:sz w:val="24"/>
          <w:szCs w:val="24"/>
          <w:lang w:val="es-419"/>
        </w:rPr>
        <w:t xml:space="preserve">Se resalta la exitosa construcción de la unidad funcional 1. </w:t>
      </w:r>
      <w:r>
        <w:rPr>
          <w:rFonts w:ascii="Franklin Gothic Book" w:hAnsi="Franklin Gothic Book" w:cs="Arial"/>
          <w:sz w:val="24"/>
          <w:szCs w:val="24"/>
          <w:lang w:val="es-419"/>
        </w:rPr>
        <w:t xml:space="preserve">En el cuarto trimestre </w:t>
      </w:r>
      <w:r w:rsidRPr="002916DE">
        <w:rPr>
          <w:rFonts w:ascii="Franklin Gothic Book" w:hAnsi="Franklin Gothic Book" w:cs="Arial"/>
          <w:sz w:val="24"/>
          <w:szCs w:val="24"/>
          <w:lang w:val="es-419"/>
        </w:rPr>
        <w:t xml:space="preserve">se </w:t>
      </w:r>
      <w:r>
        <w:rPr>
          <w:rFonts w:ascii="Franklin Gothic Book" w:hAnsi="Franklin Gothic Book" w:cs="Arial"/>
          <w:sz w:val="24"/>
          <w:szCs w:val="24"/>
          <w:lang w:val="es-419"/>
        </w:rPr>
        <w:t>presentó</w:t>
      </w:r>
      <w:r w:rsidRPr="002916DE">
        <w:rPr>
          <w:rFonts w:ascii="Franklin Gothic Book" w:hAnsi="Franklin Gothic Book" w:cs="Arial"/>
          <w:sz w:val="24"/>
          <w:szCs w:val="24"/>
          <w:lang w:val="es-419"/>
        </w:rPr>
        <w:t xml:space="preserve"> ante la ANI el hito para su aprobación. </w:t>
      </w:r>
      <w:r>
        <w:rPr>
          <w:rFonts w:ascii="Franklin Gothic Book" w:hAnsi="Franklin Gothic Book" w:cs="Arial"/>
          <w:sz w:val="24"/>
          <w:szCs w:val="24"/>
          <w:lang w:val="es-419"/>
        </w:rPr>
        <w:t>Con corte a diciembre de 2018 las inversiones totales en el activo suman cerca de COP 800,000 millones</w:t>
      </w:r>
      <w:r w:rsidRPr="002916DE">
        <w:rPr>
          <w:rFonts w:ascii="Franklin Gothic Book" w:hAnsi="Franklin Gothic Book" w:cs="Arial"/>
          <w:sz w:val="24"/>
          <w:szCs w:val="24"/>
          <w:lang w:val="es-419"/>
        </w:rPr>
        <w:t>.</w:t>
      </w:r>
    </w:p>
    <w:p w14:paraId="7EA81236"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10CF9157"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r w:rsidRPr="002916DE">
        <w:rPr>
          <w:rFonts w:ascii="Franklin Gothic Book" w:hAnsi="Franklin Gothic Book" w:cs="Arial"/>
          <w:sz w:val="24"/>
          <w:szCs w:val="24"/>
        </w:rPr>
        <w:t xml:space="preserve">Durante el </w:t>
      </w:r>
      <w:r>
        <w:rPr>
          <w:rFonts w:ascii="Franklin Gothic Book" w:hAnsi="Franklin Gothic Book" w:cs="Arial"/>
          <w:sz w:val="24"/>
          <w:szCs w:val="24"/>
        </w:rPr>
        <w:t>4</w:t>
      </w:r>
      <w:r w:rsidRPr="002916DE">
        <w:rPr>
          <w:rFonts w:ascii="Franklin Gothic Book" w:hAnsi="Franklin Gothic Book" w:cs="Arial"/>
          <w:sz w:val="24"/>
          <w:szCs w:val="24"/>
        </w:rPr>
        <w:t xml:space="preserve">T18 el tráfico aumentó </w:t>
      </w:r>
      <w:r>
        <w:rPr>
          <w:rFonts w:ascii="Franklin Gothic Book" w:hAnsi="Franklin Gothic Book" w:cs="Arial"/>
          <w:sz w:val="24"/>
          <w:szCs w:val="24"/>
        </w:rPr>
        <w:t>3</w:t>
      </w:r>
      <w:r w:rsidRPr="002916DE">
        <w:rPr>
          <w:rFonts w:ascii="Franklin Gothic Book" w:hAnsi="Franklin Gothic Book" w:cs="Arial"/>
          <w:sz w:val="24"/>
          <w:szCs w:val="24"/>
        </w:rPr>
        <w:t>%, pasando de 6</w:t>
      </w:r>
      <w:r>
        <w:rPr>
          <w:rFonts w:ascii="Franklin Gothic Book" w:hAnsi="Franklin Gothic Book" w:cs="Arial"/>
          <w:sz w:val="24"/>
          <w:szCs w:val="24"/>
        </w:rPr>
        <w:t>5</w:t>
      </w:r>
      <w:r w:rsidRPr="002916DE">
        <w:rPr>
          <w:rFonts w:ascii="Franklin Gothic Book" w:hAnsi="Franklin Gothic Book" w:cs="Arial"/>
          <w:sz w:val="24"/>
          <w:szCs w:val="24"/>
        </w:rPr>
        <w:t xml:space="preserve">0 mil a 670 mil vehículos. El incremento </w:t>
      </w:r>
      <w:r>
        <w:rPr>
          <w:rFonts w:ascii="Franklin Gothic Book" w:hAnsi="Franklin Gothic Book" w:cs="Arial"/>
          <w:sz w:val="24"/>
          <w:szCs w:val="24"/>
        </w:rPr>
        <w:t xml:space="preserve">sigue siendo </w:t>
      </w:r>
      <w:r w:rsidRPr="002916DE">
        <w:rPr>
          <w:rFonts w:ascii="Franklin Gothic Book" w:hAnsi="Franklin Gothic Book" w:cs="Arial"/>
          <w:sz w:val="24"/>
          <w:szCs w:val="24"/>
        </w:rPr>
        <w:t xml:space="preserve">impulsado por la positiva variación de vehículos de tráfico pesado. </w:t>
      </w:r>
    </w:p>
    <w:p w14:paraId="0607637E"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093295A8" w14:textId="77777777" w:rsidR="00F9105C" w:rsidRDefault="00CC7400" w:rsidP="00CC7400">
      <w:pPr>
        <w:autoSpaceDE w:val="0"/>
        <w:autoSpaceDN w:val="0"/>
        <w:adjustRightInd w:val="0"/>
        <w:spacing w:after="0" w:line="240" w:lineRule="auto"/>
        <w:jc w:val="both"/>
        <w:rPr>
          <w:rFonts w:ascii="Franklin Gothic Book" w:hAnsi="Franklin Gothic Book" w:cs="Arial"/>
          <w:sz w:val="24"/>
          <w:szCs w:val="24"/>
        </w:rPr>
      </w:pPr>
      <w:r>
        <w:rPr>
          <w:rFonts w:ascii="Franklin Gothic Book" w:hAnsi="Franklin Gothic Book" w:cs="Arial"/>
          <w:sz w:val="24"/>
          <w:szCs w:val="24"/>
        </w:rPr>
        <w:t>En el cuarto trimestre, l</w:t>
      </w:r>
      <w:r w:rsidRPr="002916DE">
        <w:rPr>
          <w:rFonts w:ascii="Franklin Gothic Book" w:hAnsi="Franklin Gothic Book" w:cs="Arial"/>
          <w:sz w:val="24"/>
          <w:szCs w:val="24"/>
        </w:rPr>
        <w:t xml:space="preserve">os ingresos incrementaron </w:t>
      </w:r>
      <w:r>
        <w:rPr>
          <w:rFonts w:ascii="Franklin Gothic Book" w:hAnsi="Franklin Gothic Book" w:cs="Arial"/>
          <w:sz w:val="24"/>
          <w:szCs w:val="24"/>
        </w:rPr>
        <w:t>39</w:t>
      </w:r>
      <w:r w:rsidRPr="002916DE">
        <w:rPr>
          <w:rFonts w:ascii="Franklin Gothic Book" w:hAnsi="Franklin Gothic Book" w:cs="Arial"/>
          <w:sz w:val="24"/>
          <w:szCs w:val="24"/>
        </w:rPr>
        <w:t>% A/A, alcanzando COP 1</w:t>
      </w:r>
      <w:r>
        <w:rPr>
          <w:rFonts w:ascii="Franklin Gothic Book" w:hAnsi="Franklin Gothic Book" w:cs="Arial"/>
          <w:sz w:val="24"/>
          <w:szCs w:val="24"/>
        </w:rPr>
        <w:t>37</w:t>
      </w:r>
      <w:r w:rsidRPr="002916DE">
        <w:rPr>
          <w:rFonts w:ascii="Franklin Gothic Book" w:hAnsi="Franklin Gothic Book" w:cs="Arial"/>
          <w:sz w:val="24"/>
          <w:szCs w:val="24"/>
        </w:rPr>
        <w:t xml:space="preserve"> mil millones, como resultado de mayor actividad en la construcción y mayor ingreso financiero asociado al </w:t>
      </w:r>
      <w:r w:rsidRPr="002916DE">
        <w:rPr>
          <w:rFonts w:ascii="Franklin Gothic Book" w:hAnsi="Franklin Gothic Book" w:cs="Arial"/>
          <w:sz w:val="24"/>
          <w:szCs w:val="24"/>
        </w:rPr>
        <w:lastRenderedPageBreak/>
        <w:t xml:space="preserve">activo. </w:t>
      </w:r>
      <w:r w:rsidR="00F9105C">
        <w:rPr>
          <w:rFonts w:ascii="Franklin Gothic Book" w:hAnsi="Franklin Gothic Book" w:cs="Arial"/>
          <w:sz w:val="24"/>
          <w:szCs w:val="24"/>
        </w:rPr>
        <w:t xml:space="preserve">Por su parte, el ebitda alcanzó los </w:t>
      </w:r>
      <w:r w:rsidRPr="002916DE">
        <w:rPr>
          <w:rFonts w:ascii="Franklin Gothic Book" w:hAnsi="Franklin Gothic Book" w:cs="Arial"/>
          <w:sz w:val="24"/>
          <w:szCs w:val="24"/>
        </w:rPr>
        <w:t xml:space="preserve">COP </w:t>
      </w:r>
      <w:r>
        <w:rPr>
          <w:rFonts w:ascii="Franklin Gothic Book" w:hAnsi="Franklin Gothic Book" w:cs="Arial"/>
          <w:sz w:val="24"/>
          <w:szCs w:val="24"/>
        </w:rPr>
        <w:t>35</w:t>
      </w:r>
      <w:r w:rsidRPr="002916DE">
        <w:rPr>
          <w:rFonts w:ascii="Franklin Gothic Book" w:hAnsi="Franklin Gothic Book" w:cs="Arial"/>
          <w:sz w:val="24"/>
          <w:szCs w:val="24"/>
        </w:rPr>
        <w:t xml:space="preserve"> mil millones</w:t>
      </w:r>
      <w:r w:rsidR="00F9105C">
        <w:rPr>
          <w:rFonts w:ascii="Franklin Gothic Book" w:hAnsi="Franklin Gothic Book" w:cs="Arial"/>
          <w:sz w:val="24"/>
          <w:szCs w:val="24"/>
        </w:rPr>
        <w:t xml:space="preserve"> para él trimestre, cerrando el año en COP 120 mil millones</w:t>
      </w:r>
      <w:r w:rsidRPr="002916DE">
        <w:rPr>
          <w:rFonts w:ascii="Franklin Gothic Book" w:hAnsi="Franklin Gothic Book" w:cs="Arial"/>
          <w:sz w:val="24"/>
          <w:szCs w:val="24"/>
        </w:rPr>
        <w:t>.</w:t>
      </w:r>
    </w:p>
    <w:p w14:paraId="58721D83" w14:textId="77777777" w:rsidR="00F9105C" w:rsidRDefault="00F9105C" w:rsidP="00CC7400">
      <w:pPr>
        <w:autoSpaceDE w:val="0"/>
        <w:autoSpaceDN w:val="0"/>
        <w:adjustRightInd w:val="0"/>
        <w:spacing w:after="0" w:line="240" w:lineRule="auto"/>
        <w:jc w:val="both"/>
        <w:rPr>
          <w:rFonts w:ascii="Franklin Gothic Book" w:hAnsi="Franklin Gothic Book" w:cs="Arial"/>
          <w:sz w:val="24"/>
          <w:szCs w:val="24"/>
        </w:rPr>
      </w:pPr>
    </w:p>
    <w:p w14:paraId="648084AE" w14:textId="55FCA5D1"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r>
        <w:rPr>
          <w:rFonts w:ascii="Franklin Gothic Book" w:hAnsi="Franklin Gothic Book" w:cs="Arial"/>
          <w:sz w:val="24"/>
          <w:szCs w:val="24"/>
        </w:rPr>
        <w:t>En cuanto a la utilidad neta</w:t>
      </w:r>
      <w:r w:rsidRPr="002916DE">
        <w:rPr>
          <w:rFonts w:ascii="Franklin Gothic Book" w:hAnsi="Franklin Gothic Book" w:cs="Arial"/>
          <w:sz w:val="24"/>
          <w:szCs w:val="24"/>
        </w:rPr>
        <w:t xml:space="preserve">, </w:t>
      </w:r>
      <w:r>
        <w:rPr>
          <w:rFonts w:ascii="Franklin Gothic Book" w:hAnsi="Franklin Gothic Book" w:cs="Arial"/>
          <w:sz w:val="24"/>
          <w:szCs w:val="24"/>
        </w:rPr>
        <w:t xml:space="preserve">el incremento es COP 21,000 millones, explicado principalmente por mayor EBITDA y menor causación de impuestos con respecto al mismo periodo del año anterior. Estos dos rubros contrarrestan de manera sobresaliente los mayores gastos financieros y la pérdida por diferencia en cambio en la concesión. Es importante aclarar que esta última es netamente contable y que la concesión tiene una cobertura cambiaria de 100% en el flujo de caja. </w:t>
      </w:r>
    </w:p>
    <w:p w14:paraId="316EF1FC"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4"/>
        <w:gridCol w:w="1104"/>
        <w:gridCol w:w="1104"/>
        <w:gridCol w:w="1104"/>
        <w:gridCol w:w="1138"/>
        <w:gridCol w:w="1138"/>
        <w:gridCol w:w="1102"/>
      </w:tblGrid>
      <w:tr w:rsidR="00CC7400" w:rsidRPr="002916DE" w14:paraId="687D741C" w14:textId="77777777" w:rsidTr="00C80CFE">
        <w:trPr>
          <w:trHeight w:val="283"/>
        </w:trPr>
        <w:tc>
          <w:tcPr>
            <w:tcW w:w="1443" w:type="pct"/>
            <w:tcBorders>
              <w:top w:val="single" w:sz="4" w:space="0" w:color="auto"/>
              <w:bottom w:val="single" w:sz="4" w:space="0" w:color="auto"/>
            </w:tcBorders>
            <w:vAlign w:val="center"/>
          </w:tcPr>
          <w:p w14:paraId="0846242C" w14:textId="77777777" w:rsidR="00CC7400" w:rsidRPr="002916DE" w:rsidRDefault="00CC7400" w:rsidP="00C80CFE">
            <w:pPr>
              <w:rPr>
                <w:rFonts w:ascii="Franklin Gothic Book" w:hAnsi="Franklin Gothic Book"/>
                <w:b/>
              </w:rPr>
            </w:pPr>
            <w:r w:rsidRPr="002916DE">
              <w:rPr>
                <w:rFonts w:ascii="Franklin Gothic Book" w:hAnsi="Franklin Gothic Book"/>
                <w:b/>
              </w:rPr>
              <w:t>COP millones</w:t>
            </w:r>
          </w:p>
        </w:tc>
        <w:tc>
          <w:tcPr>
            <w:tcW w:w="587" w:type="pct"/>
            <w:tcBorders>
              <w:top w:val="single" w:sz="4" w:space="0" w:color="auto"/>
              <w:bottom w:val="single" w:sz="4" w:space="0" w:color="auto"/>
            </w:tcBorders>
            <w:shd w:val="clear" w:color="auto" w:fill="F2F2F2" w:themeFill="background1" w:themeFillShade="F2"/>
            <w:vAlign w:val="bottom"/>
          </w:tcPr>
          <w:p w14:paraId="05E65460"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4T</w:t>
            </w:r>
            <w:r w:rsidRPr="002916DE">
              <w:rPr>
                <w:rFonts w:ascii="Franklin Gothic Book" w:hAnsi="Franklin Gothic Book" w:cs="Calibri"/>
                <w:b/>
                <w:bCs/>
                <w:color w:val="000000"/>
              </w:rPr>
              <w:t>2018</w:t>
            </w:r>
          </w:p>
        </w:tc>
        <w:tc>
          <w:tcPr>
            <w:tcW w:w="587" w:type="pct"/>
            <w:tcBorders>
              <w:top w:val="single" w:sz="4" w:space="0" w:color="auto"/>
              <w:bottom w:val="single" w:sz="4" w:space="0" w:color="auto"/>
            </w:tcBorders>
            <w:vAlign w:val="bottom"/>
          </w:tcPr>
          <w:p w14:paraId="703F96AD"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4T</w:t>
            </w:r>
            <w:r w:rsidRPr="002916DE">
              <w:rPr>
                <w:rFonts w:ascii="Franklin Gothic Book" w:hAnsi="Franklin Gothic Book" w:cs="Calibri"/>
                <w:b/>
                <w:bCs/>
                <w:color w:val="000000"/>
              </w:rPr>
              <w:t>2017</w:t>
            </w:r>
          </w:p>
        </w:tc>
        <w:tc>
          <w:tcPr>
            <w:tcW w:w="587" w:type="pct"/>
            <w:tcBorders>
              <w:top w:val="single" w:sz="4" w:space="0" w:color="auto"/>
              <w:bottom w:val="single" w:sz="4" w:space="0" w:color="auto"/>
            </w:tcBorders>
            <w:vAlign w:val="bottom"/>
          </w:tcPr>
          <w:p w14:paraId="528466B4" w14:textId="77777777" w:rsidR="00CC7400" w:rsidRPr="002916DE" w:rsidRDefault="00CC7400" w:rsidP="00C80CFE">
            <w:pPr>
              <w:jc w:val="center"/>
              <w:rPr>
                <w:rFonts w:ascii="Franklin Gothic Book" w:hAnsi="Franklin Gothic Book" w:cs="Calibri"/>
                <w:b/>
                <w:bCs/>
                <w:color w:val="000000"/>
              </w:rPr>
            </w:pPr>
            <w:r w:rsidRPr="002916DE">
              <w:rPr>
                <w:rFonts w:ascii="Franklin Gothic Book" w:hAnsi="Franklin Gothic Book" w:cs="Calibri"/>
                <w:b/>
                <w:bCs/>
                <w:color w:val="000000"/>
              </w:rPr>
              <w:t>Var A/A</w:t>
            </w:r>
          </w:p>
        </w:tc>
        <w:tc>
          <w:tcPr>
            <w:tcW w:w="605" w:type="pct"/>
            <w:tcBorders>
              <w:top w:val="single" w:sz="4" w:space="0" w:color="auto"/>
              <w:bottom w:val="single" w:sz="4" w:space="0" w:color="auto"/>
            </w:tcBorders>
            <w:vAlign w:val="bottom"/>
          </w:tcPr>
          <w:p w14:paraId="3C64EAF9"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dic</w:t>
            </w:r>
            <w:r w:rsidRPr="002916DE">
              <w:rPr>
                <w:rFonts w:ascii="Franklin Gothic Book" w:hAnsi="Franklin Gothic Book" w:cs="Calibri"/>
                <w:b/>
                <w:bCs/>
                <w:color w:val="000000"/>
              </w:rPr>
              <w:t>-18</w:t>
            </w:r>
          </w:p>
        </w:tc>
        <w:tc>
          <w:tcPr>
            <w:tcW w:w="605" w:type="pct"/>
            <w:tcBorders>
              <w:top w:val="single" w:sz="4" w:space="0" w:color="auto"/>
              <w:bottom w:val="single" w:sz="4" w:space="0" w:color="auto"/>
            </w:tcBorders>
            <w:vAlign w:val="bottom"/>
          </w:tcPr>
          <w:p w14:paraId="0697154C"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dic</w:t>
            </w:r>
            <w:r w:rsidRPr="002916DE">
              <w:rPr>
                <w:rFonts w:ascii="Franklin Gothic Book" w:hAnsi="Franklin Gothic Book" w:cs="Calibri"/>
                <w:b/>
                <w:bCs/>
                <w:color w:val="000000"/>
              </w:rPr>
              <w:t>-17</w:t>
            </w:r>
          </w:p>
        </w:tc>
        <w:tc>
          <w:tcPr>
            <w:tcW w:w="586" w:type="pct"/>
            <w:tcBorders>
              <w:top w:val="single" w:sz="4" w:space="0" w:color="auto"/>
              <w:bottom w:val="single" w:sz="4" w:space="0" w:color="auto"/>
            </w:tcBorders>
            <w:vAlign w:val="bottom"/>
          </w:tcPr>
          <w:p w14:paraId="6D18B8FB" w14:textId="77777777" w:rsidR="00CC7400" w:rsidRPr="002916DE" w:rsidRDefault="00CC7400" w:rsidP="00C80CFE">
            <w:pPr>
              <w:jc w:val="center"/>
              <w:rPr>
                <w:rFonts w:ascii="Franklin Gothic Book" w:hAnsi="Franklin Gothic Book" w:cs="Calibri"/>
                <w:b/>
                <w:bCs/>
                <w:color w:val="000000"/>
              </w:rPr>
            </w:pPr>
            <w:r w:rsidRPr="002916DE">
              <w:rPr>
                <w:rFonts w:ascii="Franklin Gothic Book" w:hAnsi="Franklin Gothic Book" w:cs="Calibri"/>
                <w:b/>
                <w:bCs/>
                <w:color w:val="000000"/>
              </w:rPr>
              <w:t>Var A/A</w:t>
            </w:r>
          </w:p>
        </w:tc>
      </w:tr>
      <w:tr w:rsidR="00CC7400" w:rsidRPr="002916DE" w14:paraId="445C36F8" w14:textId="77777777" w:rsidTr="00C80CFE">
        <w:trPr>
          <w:trHeight w:val="283"/>
        </w:trPr>
        <w:tc>
          <w:tcPr>
            <w:tcW w:w="1443" w:type="pct"/>
            <w:tcBorders>
              <w:top w:val="single" w:sz="4" w:space="0" w:color="auto"/>
            </w:tcBorders>
            <w:vAlign w:val="center"/>
          </w:tcPr>
          <w:p w14:paraId="2FDC4AFD"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Tráfico Total (millones)</w:t>
            </w:r>
          </w:p>
        </w:tc>
        <w:tc>
          <w:tcPr>
            <w:tcW w:w="587" w:type="pct"/>
            <w:tcBorders>
              <w:top w:val="single" w:sz="4" w:space="0" w:color="auto"/>
            </w:tcBorders>
            <w:shd w:val="clear" w:color="auto" w:fill="F2F2F2" w:themeFill="background1" w:themeFillShade="F2"/>
          </w:tcPr>
          <w:p w14:paraId="31358635"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rPr>
              <w:t>0.67</w:t>
            </w:r>
          </w:p>
        </w:tc>
        <w:tc>
          <w:tcPr>
            <w:tcW w:w="587" w:type="pct"/>
            <w:tcBorders>
              <w:top w:val="single" w:sz="4" w:space="0" w:color="auto"/>
            </w:tcBorders>
          </w:tcPr>
          <w:p w14:paraId="6D6A5EDE"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0,65</w:t>
            </w:r>
          </w:p>
        </w:tc>
        <w:tc>
          <w:tcPr>
            <w:tcW w:w="587" w:type="pct"/>
            <w:tcBorders>
              <w:top w:val="single" w:sz="4" w:space="0" w:color="auto"/>
            </w:tcBorders>
          </w:tcPr>
          <w:p w14:paraId="24C64CA8" w14:textId="77777777" w:rsidR="00CC7400" w:rsidRPr="002916DE" w:rsidRDefault="00CC7400" w:rsidP="00C80CFE">
            <w:pPr>
              <w:jc w:val="center"/>
              <w:rPr>
                <w:rFonts w:ascii="Franklin Gothic Book" w:hAnsi="Franklin Gothic Book"/>
                <w:color w:val="000000"/>
              </w:rPr>
            </w:pPr>
            <w:r>
              <w:rPr>
                <w:rFonts w:ascii="Franklin Gothic Book" w:hAnsi="Franklin Gothic Book"/>
              </w:rPr>
              <w:t>3</w:t>
            </w:r>
            <w:r w:rsidRPr="002916DE">
              <w:rPr>
                <w:rFonts w:ascii="Franklin Gothic Book" w:hAnsi="Franklin Gothic Book"/>
              </w:rPr>
              <w:t>%</w:t>
            </w:r>
          </w:p>
        </w:tc>
        <w:tc>
          <w:tcPr>
            <w:tcW w:w="605" w:type="pct"/>
            <w:tcBorders>
              <w:top w:val="single" w:sz="4" w:space="0" w:color="auto"/>
            </w:tcBorders>
          </w:tcPr>
          <w:p w14:paraId="667792FC"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2,61</w:t>
            </w:r>
          </w:p>
        </w:tc>
        <w:tc>
          <w:tcPr>
            <w:tcW w:w="605" w:type="pct"/>
            <w:tcBorders>
              <w:top w:val="single" w:sz="4" w:space="0" w:color="auto"/>
            </w:tcBorders>
          </w:tcPr>
          <w:p w14:paraId="144EB21B"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2,50</w:t>
            </w:r>
          </w:p>
        </w:tc>
        <w:tc>
          <w:tcPr>
            <w:tcW w:w="586" w:type="pct"/>
            <w:tcBorders>
              <w:top w:val="single" w:sz="4" w:space="0" w:color="auto"/>
            </w:tcBorders>
          </w:tcPr>
          <w:p w14:paraId="2A136025"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5%</w:t>
            </w:r>
          </w:p>
        </w:tc>
      </w:tr>
      <w:tr w:rsidR="00CC7400" w:rsidRPr="002916DE" w14:paraId="6DE07AB0" w14:textId="77777777" w:rsidTr="00C80CFE">
        <w:trPr>
          <w:trHeight w:val="283"/>
        </w:trPr>
        <w:tc>
          <w:tcPr>
            <w:tcW w:w="1443" w:type="pct"/>
            <w:vAlign w:val="center"/>
          </w:tcPr>
          <w:p w14:paraId="20B5A588"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Trafico Promedio Diario TPD</w:t>
            </w:r>
          </w:p>
        </w:tc>
        <w:tc>
          <w:tcPr>
            <w:tcW w:w="587" w:type="pct"/>
            <w:shd w:val="clear" w:color="auto" w:fill="F2F2F2" w:themeFill="background1" w:themeFillShade="F2"/>
          </w:tcPr>
          <w:p w14:paraId="739C1949"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7k</w:t>
            </w:r>
          </w:p>
        </w:tc>
        <w:tc>
          <w:tcPr>
            <w:tcW w:w="587" w:type="pct"/>
          </w:tcPr>
          <w:p w14:paraId="4682FF47"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7k</w:t>
            </w:r>
          </w:p>
        </w:tc>
        <w:tc>
          <w:tcPr>
            <w:tcW w:w="587" w:type="pct"/>
          </w:tcPr>
          <w:p w14:paraId="2A882714"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3</w:t>
            </w:r>
            <w:r w:rsidRPr="002916DE">
              <w:rPr>
                <w:rFonts w:ascii="Franklin Gothic Book" w:hAnsi="Franklin Gothic Book"/>
                <w:color w:val="000000"/>
              </w:rPr>
              <w:t>%</w:t>
            </w:r>
          </w:p>
        </w:tc>
        <w:tc>
          <w:tcPr>
            <w:tcW w:w="605" w:type="pct"/>
          </w:tcPr>
          <w:p w14:paraId="444FED67"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7</w:t>
            </w:r>
            <w:r w:rsidRPr="002916DE">
              <w:rPr>
                <w:rFonts w:ascii="Franklin Gothic Book" w:hAnsi="Franklin Gothic Book"/>
                <w:color w:val="000000"/>
              </w:rPr>
              <w:t>k</w:t>
            </w:r>
          </w:p>
        </w:tc>
        <w:tc>
          <w:tcPr>
            <w:tcW w:w="605" w:type="pct"/>
          </w:tcPr>
          <w:p w14:paraId="495358AA"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7k</w:t>
            </w:r>
          </w:p>
        </w:tc>
        <w:tc>
          <w:tcPr>
            <w:tcW w:w="586" w:type="pct"/>
          </w:tcPr>
          <w:p w14:paraId="1D7D6034"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5%</w:t>
            </w:r>
          </w:p>
        </w:tc>
      </w:tr>
      <w:tr w:rsidR="00CC7400" w:rsidRPr="002916DE" w14:paraId="019EBD20" w14:textId="77777777" w:rsidTr="00C80CFE">
        <w:trPr>
          <w:trHeight w:val="283"/>
        </w:trPr>
        <w:tc>
          <w:tcPr>
            <w:tcW w:w="1443" w:type="pct"/>
            <w:vAlign w:val="center"/>
          </w:tcPr>
          <w:p w14:paraId="57CF9CEF"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Ingresos</w:t>
            </w:r>
          </w:p>
        </w:tc>
        <w:tc>
          <w:tcPr>
            <w:tcW w:w="587" w:type="pct"/>
            <w:shd w:val="clear" w:color="auto" w:fill="F2F2F2" w:themeFill="background1" w:themeFillShade="F2"/>
          </w:tcPr>
          <w:p w14:paraId="52C46559"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1</w:t>
            </w:r>
            <w:r>
              <w:rPr>
                <w:rFonts w:ascii="Franklin Gothic Book" w:hAnsi="Franklin Gothic Book"/>
                <w:color w:val="000000"/>
              </w:rPr>
              <w:t>36,639</w:t>
            </w:r>
          </w:p>
        </w:tc>
        <w:tc>
          <w:tcPr>
            <w:tcW w:w="587" w:type="pct"/>
          </w:tcPr>
          <w:p w14:paraId="5370F015"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98,625</w:t>
            </w:r>
          </w:p>
        </w:tc>
        <w:tc>
          <w:tcPr>
            <w:tcW w:w="587" w:type="pct"/>
          </w:tcPr>
          <w:p w14:paraId="2EB72CEC"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39</w:t>
            </w:r>
            <w:r w:rsidRPr="002916DE">
              <w:rPr>
                <w:rFonts w:ascii="Franklin Gothic Book" w:hAnsi="Franklin Gothic Book"/>
                <w:color w:val="000000"/>
              </w:rPr>
              <w:t>%</w:t>
            </w:r>
          </w:p>
        </w:tc>
        <w:tc>
          <w:tcPr>
            <w:tcW w:w="605" w:type="pct"/>
          </w:tcPr>
          <w:p w14:paraId="444324AA"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634,286</w:t>
            </w:r>
          </w:p>
        </w:tc>
        <w:tc>
          <w:tcPr>
            <w:tcW w:w="605" w:type="pct"/>
          </w:tcPr>
          <w:p w14:paraId="5EE259CF"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277,984</w:t>
            </w:r>
          </w:p>
        </w:tc>
        <w:tc>
          <w:tcPr>
            <w:tcW w:w="586" w:type="pct"/>
          </w:tcPr>
          <w:p w14:paraId="2C9C420D"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1</w:t>
            </w:r>
            <w:r>
              <w:rPr>
                <w:rFonts w:ascii="Franklin Gothic Book" w:hAnsi="Franklin Gothic Book"/>
                <w:color w:val="000000"/>
              </w:rPr>
              <w:t>28</w:t>
            </w:r>
            <w:r w:rsidRPr="002916DE">
              <w:rPr>
                <w:rFonts w:ascii="Franklin Gothic Book" w:hAnsi="Franklin Gothic Book"/>
                <w:color w:val="000000"/>
              </w:rPr>
              <w:t>%</w:t>
            </w:r>
          </w:p>
        </w:tc>
      </w:tr>
      <w:tr w:rsidR="00CC7400" w:rsidRPr="002916DE" w14:paraId="1E683566" w14:textId="77777777" w:rsidTr="00C80CFE">
        <w:trPr>
          <w:trHeight w:val="283"/>
        </w:trPr>
        <w:tc>
          <w:tcPr>
            <w:tcW w:w="1443" w:type="pct"/>
            <w:vAlign w:val="center"/>
          </w:tcPr>
          <w:p w14:paraId="41CA2448"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Ebitda</w:t>
            </w:r>
          </w:p>
        </w:tc>
        <w:tc>
          <w:tcPr>
            <w:tcW w:w="587" w:type="pct"/>
            <w:shd w:val="clear" w:color="auto" w:fill="F2F2F2" w:themeFill="background1" w:themeFillShade="F2"/>
          </w:tcPr>
          <w:p w14:paraId="02DEA5B8"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3</w:t>
            </w:r>
            <w:r>
              <w:rPr>
                <w:rFonts w:ascii="Franklin Gothic Book" w:hAnsi="Franklin Gothic Book"/>
                <w:color w:val="000000"/>
              </w:rPr>
              <w:t>4,543</w:t>
            </w:r>
          </w:p>
        </w:tc>
        <w:tc>
          <w:tcPr>
            <w:tcW w:w="587" w:type="pct"/>
          </w:tcPr>
          <w:p w14:paraId="32882E54"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-10,157</w:t>
            </w:r>
          </w:p>
        </w:tc>
        <w:tc>
          <w:tcPr>
            <w:tcW w:w="587" w:type="pct"/>
            <w:vAlign w:val="center"/>
          </w:tcPr>
          <w:p w14:paraId="2D6625FC"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440</w:t>
            </w:r>
            <w:r w:rsidRPr="002916DE">
              <w:rPr>
                <w:rFonts w:ascii="Franklin Gothic Book" w:hAnsi="Franklin Gothic Book"/>
                <w:color w:val="000000"/>
              </w:rPr>
              <w:t>%</w:t>
            </w:r>
          </w:p>
        </w:tc>
        <w:tc>
          <w:tcPr>
            <w:tcW w:w="605" w:type="pct"/>
          </w:tcPr>
          <w:p w14:paraId="42CBFA61"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120,765</w:t>
            </w:r>
          </w:p>
        </w:tc>
        <w:tc>
          <w:tcPr>
            <w:tcW w:w="605" w:type="pct"/>
          </w:tcPr>
          <w:p w14:paraId="2651402B"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23,472</w:t>
            </w:r>
          </w:p>
        </w:tc>
        <w:tc>
          <w:tcPr>
            <w:tcW w:w="586" w:type="pct"/>
          </w:tcPr>
          <w:p w14:paraId="16177ECD"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415</w:t>
            </w:r>
            <w:r w:rsidRPr="002916DE">
              <w:rPr>
                <w:rFonts w:ascii="Franklin Gothic Book" w:hAnsi="Franklin Gothic Book"/>
                <w:color w:val="000000"/>
              </w:rPr>
              <w:t>%</w:t>
            </w:r>
          </w:p>
        </w:tc>
      </w:tr>
      <w:tr w:rsidR="00CC7400" w:rsidRPr="002916DE" w14:paraId="33717FE4" w14:textId="77777777" w:rsidTr="00C80CFE">
        <w:trPr>
          <w:trHeight w:val="283"/>
        </w:trPr>
        <w:tc>
          <w:tcPr>
            <w:tcW w:w="1443" w:type="pct"/>
            <w:tcBorders>
              <w:bottom w:val="single" w:sz="4" w:space="0" w:color="auto"/>
            </w:tcBorders>
            <w:vAlign w:val="center"/>
          </w:tcPr>
          <w:p w14:paraId="1ED54301"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Utilidad Neta</w:t>
            </w:r>
          </w:p>
        </w:tc>
        <w:tc>
          <w:tcPr>
            <w:tcW w:w="587" w:type="pct"/>
            <w:tcBorders>
              <w:bottom w:val="single" w:sz="4" w:space="0" w:color="auto"/>
            </w:tcBorders>
            <w:shd w:val="clear" w:color="auto" w:fill="F2F2F2" w:themeFill="background1" w:themeFillShade="F2"/>
          </w:tcPr>
          <w:p w14:paraId="767832A2"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883</w:t>
            </w:r>
          </w:p>
        </w:tc>
        <w:tc>
          <w:tcPr>
            <w:tcW w:w="587" w:type="pct"/>
            <w:tcBorders>
              <w:bottom w:val="single" w:sz="4" w:space="0" w:color="auto"/>
            </w:tcBorders>
          </w:tcPr>
          <w:p w14:paraId="7C3B76AC"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-20,918</w:t>
            </w:r>
          </w:p>
        </w:tc>
        <w:tc>
          <w:tcPr>
            <w:tcW w:w="587" w:type="pct"/>
            <w:tcBorders>
              <w:bottom w:val="single" w:sz="4" w:space="0" w:color="auto"/>
            </w:tcBorders>
            <w:vAlign w:val="center"/>
          </w:tcPr>
          <w:p w14:paraId="10448E36"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NA</w:t>
            </w:r>
          </w:p>
        </w:tc>
        <w:tc>
          <w:tcPr>
            <w:tcW w:w="605" w:type="pct"/>
            <w:tcBorders>
              <w:bottom w:val="single" w:sz="4" w:space="0" w:color="auto"/>
            </w:tcBorders>
          </w:tcPr>
          <w:p w14:paraId="31106C7C"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40,022</w:t>
            </w:r>
          </w:p>
        </w:tc>
        <w:tc>
          <w:tcPr>
            <w:tcW w:w="605" w:type="pct"/>
            <w:tcBorders>
              <w:bottom w:val="single" w:sz="4" w:space="0" w:color="auto"/>
            </w:tcBorders>
          </w:tcPr>
          <w:p w14:paraId="5E1E93BB"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-16,979</w:t>
            </w:r>
          </w:p>
        </w:tc>
        <w:tc>
          <w:tcPr>
            <w:tcW w:w="586" w:type="pct"/>
            <w:tcBorders>
              <w:bottom w:val="single" w:sz="4" w:space="0" w:color="auto"/>
            </w:tcBorders>
          </w:tcPr>
          <w:p w14:paraId="56166019"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336</w:t>
            </w:r>
            <w:r w:rsidRPr="002916DE">
              <w:rPr>
                <w:rFonts w:ascii="Franklin Gothic Book" w:hAnsi="Franklin Gothic Book"/>
                <w:color w:val="000000"/>
              </w:rPr>
              <w:t>%</w:t>
            </w:r>
          </w:p>
        </w:tc>
      </w:tr>
    </w:tbl>
    <w:p w14:paraId="24441B62" w14:textId="77777777" w:rsidR="00CC7400" w:rsidRPr="00625A2F" w:rsidRDefault="00CC7400" w:rsidP="00CC7400">
      <w:pPr>
        <w:autoSpaceDE w:val="0"/>
        <w:autoSpaceDN w:val="0"/>
        <w:adjustRightInd w:val="0"/>
        <w:spacing w:after="0" w:line="240" w:lineRule="auto"/>
        <w:rPr>
          <w:rFonts w:ascii="Franklin Gothic Book" w:eastAsia="Times New Roman" w:hAnsi="Franklin Gothic Book" w:cs="Times New Roman"/>
          <w:sz w:val="18"/>
          <w:lang w:val="es-ES" w:eastAsia="es-ES"/>
        </w:rPr>
      </w:pPr>
      <w:r w:rsidRPr="00625A2F">
        <w:rPr>
          <w:rFonts w:ascii="Franklin Gothic Book" w:eastAsia="Times New Roman" w:hAnsi="Franklin Gothic Book" w:cs="Times New Roman"/>
          <w:sz w:val="18"/>
          <w:lang w:val="es-ES" w:eastAsia="es-ES"/>
        </w:rPr>
        <w:t>Las cifras de 2017 han sido homologadas de acuerdo con el tratamiento contable de Grupo Argos.</w:t>
      </w:r>
    </w:p>
    <w:p w14:paraId="63DB3200" w14:textId="5141A327" w:rsidR="00CC7400" w:rsidRDefault="00CC7400" w:rsidP="00CC7400">
      <w:pPr>
        <w:autoSpaceDE w:val="0"/>
        <w:autoSpaceDN w:val="0"/>
        <w:adjustRightInd w:val="0"/>
        <w:spacing w:after="0" w:line="240" w:lineRule="auto"/>
        <w:jc w:val="both"/>
        <w:rPr>
          <w:rFonts w:ascii="Franklin Gothic Book" w:hAnsi="Franklin Gothic Book" w:cs="Arial"/>
          <w:b/>
          <w:sz w:val="24"/>
          <w:szCs w:val="24"/>
        </w:rPr>
      </w:pPr>
    </w:p>
    <w:p w14:paraId="5E1CF585" w14:textId="77777777" w:rsidR="00CC7400" w:rsidRDefault="00CC7400" w:rsidP="00CC7400">
      <w:pPr>
        <w:autoSpaceDE w:val="0"/>
        <w:autoSpaceDN w:val="0"/>
        <w:adjustRightInd w:val="0"/>
        <w:spacing w:after="0" w:line="240" w:lineRule="auto"/>
        <w:jc w:val="both"/>
        <w:rPr>
          <w:rFonts w:ascii="Franklin Gothic Book" w:hAnsi="Franklin Gothic Book" w:cs="Arial"/>
          <w:b/>
          <w:sz w:val="24"/>
          <w:szCs w:val="24"/>
        </w:rPr>
      </w:pPr>
    </w:p>
    <w:p w14:paraId="6B1A1B11" w14:textId="77777777" w:rsidR="00CC7400" w:rsidRPr="002916DE" w:rsidRDefault="00CC7400" w:rsidP="000B465B">
      <w:pPr>
        <w:spacing w:after="0" w:line="259" w:lineRule="auto"/>
        <w:rPr>
          <w:rFonts w:ascii="Franklin Gothic Book" w:hAnsi="Franklin Gothic Book" w:cs="Arial"/>
          <w:b/>
          <w:sz w:val="24"/>
          <w:szCs w:val="24"/>
        </w:rPr>
      </w:pPr>
      <w:r w:rsidRPr="002916DE">
        <w:rPr>
          <w:rFonts w:ascii="Franklin Gothic Book" w:hAnsi="Franklin Gothic Book" w:cs="Arial"/>
          <w:b/>
          <w:sz w:val="24"/>
          <w:szCs w:val="24"/>
        </w:rPr>
        <w:t xml:space="preserve">Malla Vial del Meta </w:t>
      </w:r>
    </w:p>
    <w:p w14:paraId="638D38AF" w14:textId="77777777" w:rsidR="00CC7400" w:rsidRPr="002916DE" w:rsidRDefault="00CC7400" w:rsidP="000B465B">
      <w:pPr>
        <w:autoSpaceDE w:val="0"/>
        <w:autoSpaceDN w:val="0"/>
        <w:adjustRightInd w:val="0"/>
        <w:spacing w:after="0" w:line="240" w:lineRule="auto"/>
        <w:rPr>
          <w:rFonts w:ascii="Franklin Gothic Book" w:hAnsi="Franklin Gothic Book" w:cs="Arial"/>
          <w:b/>
          <w:color w:val="808080" w:themeColor="background1" w:themeShade="80"/>
          <w:sz w:val="24"/>
          <w:szCs w:val="24"/>
        </w:rPr>
      </w:pPr>
      <w:r w:rsidRPr="002916DE">
        <w:rPr>
          <w:rFonts w:ascii="Franklin Gothic Book" w:hAnsi="Franklin Gothic Book" w:cs="Arial"/>
          <w:b/>
          <w:color w:val="808080" w:themeColor="background1" w:themeShade="80"/>
          <w:sz w:val="24"/>
          <w:szCs w:val="24"/>
        </w:rPr>
        <w:t>Colombia</w:t>
      </w:r>
      <w:r w:rsidRPr="002916DE">
        <w:rPr>
          <w:rFonts w:ascii="Franklin Gothic Book" w:hAnsi="Franklin Gothic Book" w:cs="Arial"/>
          <w:b/>
          <w:color w:val="808080" w:themeColor="background1" w:themeShade="80"/>
          <w:sz w:val="24"/>
          <w:szCs w:val="24"/>
        </w:rPr>
        <w:br/>
        <w:t>APP de iniciativa privada</w:t>
      </w:r>
    </w:p>
    <w:p w14:paraId="3BC485CA" w14:textId="77777777" w:rsidR="00CC7400" w:rsidRPr="002916DE" w:rsidRDefault="00CC7400" w:rsidP="00CC7400">
      <w:pPr>
        <w:autoSpaceDE w:val="0"/>
        <w:autoSpaceDN w:val="0"/>
        <w:adjustRightInd w:val="0"/>
        <w:spacing w:after="0" w:line="240" w:lineRule="auto"/>
        <w:rPr>
          <w:rFonts w:ascii="Franklin Gothic Book" w:hAnsi="Franklin Gothic Book" w:cs="Arial"/>
          <w:b/>
          <w:color w:val="808080" w:themeColor="background1" w:themeShade="80"/>
          <w:sz w:val="24"/>
          <w:szCs w:val="24"/>
        </w:rPr>
      </w:pPr>
      <w:r w:rsidRPr="002916DE">
        <w:rPr>
          <w:rFonts w:ascii="Franklin Gothic Book" w:hAnsi="Franklin Gothic Book" w:cs="Arial"/>
          <w:b/>
          <w:color w:val="808080" w:themeColor="background1" w:themeShade="80"/>
          <w:sz w:val="24"/>
          <w:szCs w:val="24"/>
        </w:rPr>
        <w:t>Riesgo de demanda</w:t>
      </w:r>
    </w:p>
    <w:p w14:paraId="7D4D65A7" w14:textId="77777777" w:rsidR="00CC7400" w:rsidRPr="002916DE" w:rsidRDefault="00CC7400" w:rsidP="00CC7400">
      <w:pPr>
        <w:autoSpaceDE w:val="0"/>
        <w:autoSpaceDN w:val="0"/>
        <w:adjustRightInd w:val="0"/>
        <w:spacing w:after="0" w:line="240" w:lineRule="auto"/>
        <w:rPr>
          <w:rFonts w:ascii="Franklin Gothic Book" w:hAnsi="Franklin Gothic Book" w:cs="Arial"/>
          <w:b/>
          <w:sz w:val="24"/>
          <w:szCs w:val="24"/>
        </w:rPr>
      </w:pPr>
      <w:r w:rsidRPr="002916DE">
        <w:rPr>
          <w:rFonts w:ascii="Franklin Gothic Book" w:hAnsi="Franklin Gothic Book" w:cs="Arial"/>
          <w:b/>
          <w:color w:val="808080" w:themeColor="background1" w:themeShade="80"/>
          <w:sz w:val="24"/>
          <w:szCs w:val="24"/>
        </w:rPr>
        <w:t>Participación Odinsa: 51%</w:t>
      </w:r>
    </w:p>
    <w:p w14:paraId="1D41BE9E"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b/>
          <w:sz w:val="24"/>
          <w:szCs w:val="24"/>
        </w:rPr>
      </w:pPr>
    </w:p>
    <w:p w14:paraId="7E3A6C1E" w14:textId="77777777" w:rsidR="00CC7400" w:rsidRPr="002916DE" w:rsidRDefault="00CC7400" w:rsidP="00CC7400">
      <w:pPr>
        <w:jc w:val="both"/>
        <w:rPr>
          <w:rFonts w:ascii="Franklin Gothic Book" w:hAnsi="Franklin Gothic Book" w:cs="Arial"/>
          <w:sz w:val="24"/>
          <w:szCs w:val="24"/>
        </w:rPr>
      </w:pPr>
      <w:r w:rsidRPr="002916DE">
        <w:rPr>
          <w:rFonts w:ascii="Franklin Gothic Book" w:hAnsi="Franklin Gothic Book" w:cs="Arial"/>
          <w:sz w:val="24"/>
          <w:szCs w:val="24"/>
        </w:rPr>
        <w:t>El tráfico promedio diario de la concesión alcanzó 1</w:t>
      </w:r>
      <w:r>
        <w:rPr>
          <w:rFonts w:ascii="Franklin Gothic Book" w:hAnsi="Franklin Gothic Book" w:cs="Arial"/>
          <w:sz w:val="24"/>
          <w:szCs w:val="24"/>
        </w:rPr>
        <w:t>9</w:t>
      </w:r>
      <w:r w:rsidRPr="002916DE">
        <w:rPr>
          <w:rFonts w:ascii="Franklin Gothic Book" w:hAnsi="Franklin Gothic Book" w:cs="Arial"/>
          <w:sz w:val="24"/>
          <w:szCs w:val="24"/>
        </w:rPr>
        <w:t xml:space="preserve"> mil vehículos, con un incremento de </w:t>
      </w:r>
      <w:r>
        <w:rPr>
          <w:rFonts w:ascii="Franklin Gothic Book" w:hAnsi="Franklin Gothic Book" w:cs="Arial"/>
          <w:sz w:val="24"/>
          <w:szCs w:val="24"/>
        </w:rPr>
        <w:t>4</w:t>
      </w:r>
      <w:r w:rsidRPr="002916DE">
        <w:rPr>
          <w:rFonts w:ascii="Franklin Gothic Book" w:hAnsi="Franklin Gothic Book" w:cs="Arial"/>
          <w:sz w:val="24"/>
          <w:szCs w:val="24"/>
        </w:rPr>
        <w:t xml:space="preserve">% con respecto al </w:t>
      </w:r>
      <w:r>
        <w:rPr>
          <w:rFonts w:ascii="Franklin Gothic Book" w:hAnsi="Franklin Gothic Book" w:cs="Arial"/>
          <w:sz w:val="24"/>
          <w:szCs w:val="24"/>
        </w:rPr>
        <w:t>cuarto</w:t>
      </w:r>
      <w:r w:rsidRPr="002916DE">
        <w:rPr>
          <w:rFonts w:ascii="Franklin Gothic Book" w:hAnsi="Franklin Gothic Book" w:cs="Arial"/>
          <w:sz w:val="24"/>
          <w:szCs w:val="24"/>
        </w:rPr>
        <w:t xml:space="preserve"> trimestre de 2017. El tráfico acumulado en lo corrido de 2018 </w:t>
      </w:r>
      <w:r>
        <w:rPr>
          <w:rFonts w:ascii="Franklin Gothic Book" w:hAnsi="Franklin Gothic Book" w:cs="Arial"/>
          <w:sz w:val="24"/>
          <w:szCs w:val="24"/>
        </w:rPr>
        <w:t xml:space="preserve">presentó un </w:t>
      </w:r>
      <w:r w:rsidRPr="002916DE">
        <w:rPr>
          <w:rFonts w:ascii="Franklin Gothic Book" w:hAnsi="Franklin Gothic Book" w:cs="Arial"/>
          <w:sz w:val="24"/>
          <w:szCs w:val="24"/>
        </w:rPr>
        <w:t>incremento</w:t>
      </w:r>
      <w:r>
        <w:rPr>
          <w:rFonts w:ascii="Franklin Gothic Book" w:hAnsi="Franklin Gothic Book" w:cs="Arial"/>
          <w:sz w:val="24"/>
          <w:szCs w:val="24"/>
        </w:rPr>
        <w:t xml:space="preserve"> de 1%</w:t>
      </w:r>
      <w:r w:rsidRPr="002916DE">
        <w:rPr>
          <w:rFonts w:ascii="Franklin Gothic Book" w:hAnsi="Franklin Gothic Book" w:cs="Arial"/>
          <w:sz w:val="24"/>
          <w:szCs w:val="24"/>
        </w:rPr>
        <w:t xml:space="preserve"> </w:t>
      </w:r>
      <w:r>
        <w:rPr>
          <w:rFonts w:ascii="Franklin Gothic Book" w:hAnsi="Franklin Gothic Book" w:cs="Arial"/>
          <w:sz w:val="24"/>
          <w:szCs w:val="24"/>
        </w:rPr>
        <w:t>año a año</w:t>
      </w:r>
      <w:r w:rsidRPr="002916DE">
        <w:rPr>
          <w:rFonts w:ascii="Franklin Gothic Book" w:hAnsi="Franklin Gothic Book" w:cs="Arial"/>
          <w:sz w:val="24"/>
          <w:szCs w:val="24"/>
        </w:rPr>
        <w:t xml:space="preserve">. Los ingresos acumulados y trimestrales presentaron una caída </w:t>
      </w:r>
      <w:r>
        <w:rPr>
          <w:rFonts w:ascii="Franklin Gothic Book" w:hAnsi="Franklin Gothic Book" w:cs="Arial"/>
          <w:sz w:val="24"/>
          <w:szCs w:val="24"/>
        </w:rPr>
        <w:t>52</w:t>
      </w:r>
      <w:r w:rsidRPr="002916DE">
        <w:rPr>
          <w:rFonts w:ascii="Franklin Gothic Book" w:hAnsi="Franklin Gothic Book" w:cs="Arial"/>
          <w:sz w:val="24"/>
          <w:szCs w:val="24"/>
        </w:rPr>
        <w:t xml:space="preserve">% y </w:t>
      </w:r>
      <w:r>
        <w:rPr>
          <w:rFonts w:ascii="Franklin Gothic Book" w:hAnsi="Franklin Gothic Book" w:cs="Arial"/>
          <w:sz w:val="24"/>
          <w:szCs w:val="24"/>
        </w:rPr>
        <w:t>60</w:t>
      </w:r>
      <w:r w:rsidRPr="002916DE">
        <w:rPr>
          <w:rFonts w:ascii="Franklin Gothic Book" w:hAnsi="Franklin Gothic Book" w:cs="Arial"/>
          <w:sz w:val="24"/>
          <w:szCs w:val="24"/>
        </w:rPr>
        <w:t xml:space="preserve">%, respectivamente debido a la terminación de las obras prioritarias en 2017, que a su vez representaron ingresos por construcción para el proyecto. </w:t>
      </w:r>
    </w:p>
    <w:p w14:paraId="1F2E2C2C" w14:textId="64FB0D2F" w:rsidR="00CC7400" w:rsidRDefault="00CC7400" w:rsidP="00CC7400">
      <w:pPr>
        <w:autoSpaceDE w:val="0"/>
        <w:autoSpaceDN w:val="0"/>
        <w:adjustRightInd w:val="0"/>
        <w:spacing w:after="0" w:line="240" w:lineRule="auto"/>
        <w:jc w:val="both"/>
        <w:rPr>
          <w:rFonts w:ascii="Franklin Gothic Book" w:hAnsi="Franklin Gothic Book" w:cs="Arial"/>
          <w:sz w:val="24"/>
          <w:szCs w:val="24"/>
        </w:rPr>
      </w:pPr>
      <w:r>
        <w:rPr>
          <w:rFonts w:ascii="Franklin Gothic Book" w:hAnsi="Franklin Gothic Book" w:cs="Arial"/>
          <w:sz w:val="24"/>
          <w:szCs w:val="24"/>
        </w:rPr>
        <w:t>En cuanto al EBITDA, el crecimiento para el cuarto trimestre fue de COP 1,277 millones. La utilidad neta tuvo un incremento de COP 1,171 millones A/A. De forma acumulada para 2018, la utilidad neta decreció en COP 852 millones, principalmente por una disminución en los ingresos financieros (no operacionales) de la concesión.</w:t>
      </w:r>
    </w:p>
    <w:p w14:paraId="49614F67"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1114"/>
        <w:gridCol w:w="1114"/>
        <w:gridCol w:w="1113"/>
        <w:gridCol w:w="1113"/>
        <w:gridCol w:w="1113"/>
        <w:gridCol w:w="1113"/>
      </w:tblGrid>
      <w:tr w:rsidR="00CC7400" w:rsidRPr="002916DE" w14:paraId="61016C5A" w14:textId="77777777" w:rsidTr="00C80CFE">
        <w:trPr>
          <w:trHeight w:val="283"/>
        </w:trPr>
        <w:tc>
          <w:tcPr>
            <w:tcW w:w="1448" w:type="pct"/>
            <w:tcBorders>
              <w:top w:val="single" w:sz="4" w:space="0" w:color="auto"/>
              <w:bottom w:val="single" w:sz="4" w:space="0" w:color="auto"/>
            </w:tcBorders>
            <w:vAlign w:val="center"/>
          </w:tcPr>
          <w:p w14:paraId="352FFDD5" w14:textId="77777777" w:rsidR="00CC7400" w:rsidRPr="002916DE" w:rsidRDefault="00CC7400" w:rsidP="00C80CFE">
            <w:pPr>
              <w:rPr>
                <w:rFonts w:ascii="Franklin Gothic Book" w:hAnsi="Franklin Gothic Book"/>
                <w:b/>
              </w:rPr>
            </w:pPr>
            <w:r w:rsidRPr="002916DE">
              <w:rPr>
                <w:rFonts w:ascii="Franklin Gothic Book" w:hAnsi="Franklin Gothic Book"/>
                <w:b/>
              </w:rPr>
              <w:t>COP millones</w:t>
            </w:r>
          </w:p>
        </w:tc>
        <w:tc>
          <w:tcPr>
            <w:tcW w:w="592" w:type="pct"/>
            <w:tcBorders>
              <w:top w:val="single" w:sz="4" w:space="0" w:color="auto"/>
              <w:bottom w:val="single" w:sz="4" w:space="0" w:color="auto"/>
            </w:tcBorders>
            <w:shd w:val="clear" w:color="auto" w:fill="F2F2F2" w:themeFill="background1" w:themeFillShade="F2"/>
            <w:vAlign w:val="bottom"/>
          </w:tcPr>
          <w:p w14:paraId="0D299EF0"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4T</w:t>
            </w:r>
            <w:r w:rsidRPr="002916DE">
              <w:rPr>
                <w:rFonts w:ascii="Franklin Gothic Book" w:hAnsi="Franklin Gothic Book" w:cs="Calibri"/>
                <w:b/>
                <w:bCs/>
                <w:color w:val="000000"/>
              </w:rPr>
              <w:t>2018</w:t>
            </w:r>
          </w:p>
        </w:tc>
        <w:tc>
          <w:tcPr>
            <w:tcW w:w="592" w:type="pct"/>
            <w:tcBorders>
              <w:top w:val="single" w:sz="4" w:space="0" w:color="auto"/>
              <w:bottom w:val="single" w:sz="4" w:space="0" w:color="auto"/>
            </w:tcBorders>
            <w:vAlign w:val="bottom"/>
          </w:tcPr>
          <w:p w14:paraId="10C30667"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4T</w:t>
            </w:r>
            <w:r w:rsidRPr="002916DE">
              <w:rPr>
                <w:rFonts w:ascii="Franklin Gothic Book" w:hAnsi="Franklin Gothic Book" w:cs="Calibri"/>
                <w:b/>
                <w:bCs/>
                <w:color w:val="000000"/>
              </w:rPr>
              <w:t>2017</w:t>
            </w:r>
          </w:p>
        </w:tc>
        <w:tc>
          <w:tcPr>
            <w:tcW w:w="592" w:type="pct"/>
            <w:tcBorders>
              <w:top w:val="single" w:sz="4" w:space="0" w:color="auto"/>
              <w:bottom w:val="single" w:sz="4" w:space="0" w:color="auto"/>
            </w:tcBorders>
            <w:vAlign w:val="bottom"/>
          </w:tcPr>
          <w:p w14:paraId="24D94D26" w14:textId="77777777" w:rsidR="00CC7400" w:rsidRPr="002916DE" w:rsidRDefault="00CC7400" w:rsidP="00C80CFE">
            <w:pPr>
              <w:jc w:val="center"/>
              <w:rPr>
                <w:rFonts w:ascii="Franklin Gothic Book" w:hAnsi="Franklin Gothic Book" w:cs="Calibri"/>
                <w:b/>
                <w:bCs/>
                <w:color w:val="000000"/>
              </w:rPr>
            </w:pPr>
            <w:r w:rsidRPr="002916DE">
              <w:rPr>
                <w:rFonts w:ascii="Franklin Gothic Book" w:hAnsi="Franklin Gothic Book" w:cs="Calibri"/>
                <w:b/>
                <w:bCs/>
                <w:color w:val="000000"/>
              </w:rPr>
              <w:t>Var A/A</w:t>
            </w:r>
          </w:p>
        </w:tc>
        <w:tc>
          <w:tcPr>
            <w:tcW w:w="592" w:type="pct"/>
            <w:tcBorders>
              <w:top w:val="single" w:sz="4" w:space="0" w:color="auto"/>
              <w:bottom w:val="single" w:sz="4" w:space="0" w:color="auto"/>
            </w:tcBorders>
            <w:vAlign w:val="bottom"/>
          </w:tcPr>
          <w:p w14:paraId="3F717954"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dic</w:t>
            </w:r>
            <w:r w:rsidRPr="002916DE">
              <w:rPr>
                <w:rFonts w:ascii="Franklin Gothic Book" w:hAnsi="Franklin Gothic Book" w:cs="Calibri"/>
                <w:b/>
                <w:bCs/>
                <w:color w:val="000000"/>
              </w:rPr>
              <w:t>-18</w:t>
            </w:r>
          </w:p>
        </w:tc>
        <w:tc>
          <w:tcPr>
            <w:tcW w:w="592" w:type="pct"/>
            <w:tcBorders>
              <w:top w:val="single" w:sz="4" w:space="0" w:color="auto"/>
              <w:bottom w:val="single" w:sz="4" w:space="0" w:color="auto"/>
            </w:tcBorders>
            <w:vAlign w:val="bottom"/>
          </w:tcPr>
          <w:p w14:paraId="7F487323"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dic</w:t>
            </w:r>
            <w:r w:rsidRPr="002916DE">
              <w:rPr>
                <w:rFonts w:ascii="Franklin Gothic Book" w:hAnsi="Franklin Gothic Book" w:cs="Calibri"/>
                <w:b/>
                <w:bCs/>
                <w:color w:val="000000"/>
              </w:rPr>
              <w:t>-17</w:t>
            </w:r>
          </w:p>
        </w:tc>
        <w:tc>
          <w:tcPr>
            <w:tcW w:w="592" w:type="pct"/>
            <w:tcBorders>
              <w:top w:val="single" w:sz="4" w:space="0" w:color="auto"/>
              <w:bottom w:val="single" w:sz="4" w:space="0" w:color="auto"/>
            </w:tcBorders>
            <w:vAlign w:val="bottom"/>
          </w:tcPr>
          <w:p w14:paraId="19760DF0" w14:textId="77777777" w:rsidR="00CC7400" w:rsidRPr="002916DE" w:rsidRDefault="00CC7400" w:rsidP="00C80CFE">
            <w:pPr>
              <w:jc w:val="center"/>
              <w:rPr>
                <w:rFonts w:ascii="Franklin Gothic Book" w:hAnsi="Franklin Gothic Book" w:cs="Calibri"/>
                <w:b/>
                <w:bCs/>
                <w:color w:val="000000"/>
              </w:rPr>
            </w:pPr>
            <w:r w:rsidRPr="002916DE">
              <w:rPr>
                <w:rFonts w:ascii="Franklin Gothic Book" w:hAnsi="Franklin Gothic Book" w:cs="Calibri"/>
                <w:b/>
                <w:bCs/>
                <w:color w:val="000000"/>
              </w:rPr>
              <w:t>Var A/A</w:t>
            </w:r>
          </w:p>
        </w:tc>
      </w:tr>
      <w:tr w:rsidR="00CC7400" w:rsidRPr="002916DE" w14:paraId="65805316" w14:textId="77777777" w:rsidTr="00C80CFE">
        <w:trPr>
          <w:trHeight w:val="283"/>
        </w:trPr>
        <w:tc>
          <w:tcPr>
            <w:tcW w:w="1448" w:type="pct"/>
            <w:tcBorders>
              <w:top w:val="single" w:sz="4" w:space="0" w:color="auto"/>
            </w:tcBorders>
            <w:vAlign w:val="center"/>
          </w:tcPr>
          <w:p w14:paraId="0EA6B36E"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Tráfico Total (millones)</w:t>
            </w:r>
          </w:p>
        </w:tc>
        <w:tc>
          <w:tcPr>
            <w:tcW w:w="592" w:type="pct"/>
            <w:tcBorders>
              <w:top w:val="single" w:sz="4" w:space="0" w:color="auto"/>
            </w:tcBorders>
            <w:shd w:val="clear" w:color="auto" w:fill="F2F2F2" w:themeFill="background1" w:themeFillShade="F2"/>
          </w:tcPr>
          <w:p w14:paraId="2C3E4AAB"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1.</w:t>
            </w:r>
            <w:r>
              <w:rPr>
                <w:rFonts w:ascii="Franklin Gothic Book" w:hAnsi="Franklin Gothic Book"/>
                <w:color w:val="000000"/>
              </w:rPr>
              <w:t>79</w:t>
            </w:r>
          </w:p>
        </w:tc>
        <w:tc>
          <w:tcPr>
            <w:tcW w:w="592" w:type="pct"/>
            <w:tcBorders>
              <w:top w:val="single" w:sz="4" w:space="0" w:color="auto"/>
            </w:tcBorders>
          </w:tcPr>
          <w:p w14:paraId="6CC35570"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1.79</w:t>
            </w:r>
          </w:p>
        </w:tc>
        <w:tc>
          <w:tcPr>
            <w:tcW w:w="592" w:type="pct"/>
            <w:tcBorders>
              <w:top w:val="single" w:sz="4" w:space="0" w:color="auto"/>
            </w:tcBorders>
          </w:tcPr>
          <w:p w14:paraId="1CB1A94B"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4</w:t>
            </w:r>
            <w:r w:rsidRPr="002916DE">
              <w:rPr>
                <w:rFonts w:ascii="Franklin Gothic Book" w:hAnsi="Franklin Gothic Book"/>
                <w:color w:val="000000"/>
              </w:rPr>
              <w:t>%</w:t>
            </w:r>
          </w:p>
        </w:tc>
        <w:tc>
          <w:tcPr>
            <w:tcW w:w="592" w:type="pct"/>
            <w:tcBorders>
              <w:top w:val="single" w:sz="4" w:space="0" w:color="auto"/>
            </w:tcBorders>
          </w:tcPr>
          <w:p w14:paraId="66B8629C"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6.64</w:t>
            </w:r>
          </w:p>
        </w:tc>
        <w:tc>
          <w:tcPr>
            <w:tcW w:w="592" w:type="pct"/>
            <w:tcBorders>
              <w:top w:val="single" w:sz="4" w:space="0" w:color="auto"/>
            </w:tcBorders>
          </w:tcPr>
          <w:p w14:paraId="4AABD5A2"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6.57</w:t>
            </w:r>
          </w:p>
        </w:tc>
        <w:tc>
          <w:tcPr>
            <w:tcW w:w="592" w:type="pct"/>
            <w:tcBorders>
              <w:top w:val="single" w:sz="4" w:space="0" w:color="auto"/>
            </w:tcBorders>
          </w:tcPr>
          <w:p w14:paraId="3D2F9553"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w:t>
            </w:r>
            <w:r w:rsidRPr="002916DE">
              <w:rPr>
                <w:rFonts w:ascii="Franklin Gothic Book" w:hAnsi="Franklin Gothic Book"/>
                <w:color w:val="000000"/>
              </w:rPr>
              <w:t>%</w:t>
            </w:r>
          </w:p>
        </w:tc>
      </w:tr>
      <w:tr w:rsidR="00CC7400" w:rsidRPr="002916DE" w14:paraId="36A004A9" w14:textId="77777777" w:rsidTr="00C80CFE">
        <w:trPr>
          <w:trHeight w:val="283"/>
        </w:trPr>
        <w:tc>
          <w:tcPr>
            <w:tcW w:w="1448" w:type="pct"/>
            <w:vAlign w:val="center"/>
          </w:tcPr>
          <w:p w14:paraId="07006D34"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Trafico Promedio Diario TPD</w:t>
            </w:r>
          </w:p>
        </w:tc>
        <w:tc>
          <w:tcPr>
            <w:tcW w:w="592" w:type="pct"/>
            <w:shd w:val="clear" w:color="auto" w:fill="F2F2F2" w:themeFill="background1" w:themeFillShade="F2"/>
          </w:tcPr>
          <w:p w14:paraId="366A212F"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1</w:t>
            </w:r>
            <w:r>
              <w:rPr>
                <w:rFonts w:ascii="Franklin Gothic Book" w:hAnsi="Franklin Gothic Book"/>
                <w:color w:val="000000"/>
              </w:rPr>
              <w:t>9</w:t>
            </w:r>
            <w:r w:rsidRPr="002916DE">
              <w:rPr>
                <w:rFonts w:ascii="Franklin Gothic Book" w:hAnsi="Franklin Gothic Book"/>
                <w:color w:val="000000"/>
              </w:rPr>
              <w:t>k</w:t>
            </w:r>
          </w:p>
        </w:tc>
        <w:tc>
          <w:tcPr>
            <w:tcW w:w="592" w:type="pct"/>
          </w:tcPr>
          <w:p w14:paraId="2087D1E1"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19k</w:t>
            </w:r>
          </w:p>
        </w:tc>
        <w:tc>
          <w:tcPr>
            <w:tcW w:w="592" w:type="pct"/>
          </w:tcPr>
          <w:p w14:paraId="158B7B5C"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4</w:t>
            </w:r>
            <w:r w:rsidRPr="002916DE">
              <w:rPr>
                <w:rFonts w:ascii="Franklin Gothic Book" w:hAnsi="Franklin Gothic Book"/>
                <w:color w:val="000000"/>
              </w:rPr>
              <w:t>%</w:t>
            </w:r>
          </w:p>
        </w:tc>
        <w:tc>
          <w:tcPr>
            <w:tcW w:w="592" w:type="pct"/>
          </w:tcPr>
          <w:p w14:paraId="23082B00"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18k</w:t>
            </w:r>
          </w:p>
        </w:tc>
        <w:tc>
          <w:tcPr>
            <w:tcW w:w="592" w:type="pct"/>
          </w:tcPr>
          <w:p w14:paraId="0B6669C8"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18k</w:t>
            </w:r>
          </w:p>
        </w:tc>
        <w:tc>
          <w:tcPr>
            <w:tcW w:w="592" w:type="pct"/>
          </w:tcPr>
          <w:p w14:paraId="72F4DBC5"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w:t>
            </w:r>
            <w:r w:rsidRPr="002916DE">
              <w:rPr>
                <w:rFonts w:ascii="Franklin Gothic Book" w:hAnsi="Franklin Gothic Book"/>
                <w:color w:val="000000"/>
              </w:rPr>
              <w:t>%</w:t>
            </w:r>
          </w:p>
        </w:tc>
      </w:tr>
      <w:tr w:rsidR="00CC7400" w:rsidRPr="002916DE" w14:paraId="77B60DDC" w14:textId="77777777" w:rsidTr="00C80CFE">
        <w:trPr>
          <w:trHeight w:val="283"/>
        </w:trPr>
        <w:tc>
          <w:tcPr>
            <w:tcW w:w="1448" w:type="pct"/>
            <w:vAlign w:val="center"/>
          </w:tcPr>
          <w:p w14:paraId="33DF970B"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Ingresos</w:t>
            </w:r>
          </w:p>
        </w:tc>
        <w:tc>
          <w:tcPr>
            <w:tcW w:w="592" w:type="pct"/>
            <w:shd w:val="clear" w:color="auto" w:fill="F2F2F2" w:themeFill="background1" w:themeFillShade="F2"/>
          </w:tcPr>
          <w:p w14:paraId="23B25E0F"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11,188</w:t>
            </w:r>
          </w:p>
        </w:tc>
        <w:tc>
          <w:tcPr>
            <w:tcW w:w="592" w:type="pct"/>
          </w:tcPr>
          <w:p w14:paraId="0CCF2FDB"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27,691</w:t>
            </w:r>
          </w:p>
        </w:tc>
        <w:tc>
          <w:tcPr>
            <w:tcW w:w="592" w:type="pct"/>
          </w:tcPr>
          <w:p w14:paraId="036BA633"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w:t>
            </w:r>
            <w:r>
              <w:rPr>
                <w:rFonts w:ascii="Franklin Gothic Book" w:hAnsi="Franklin Gothic Book"/>
                <w:color w:val="000000"/>
              </w:rPr>
              <w:t>60</w:t>
            </w:r>
            <w:r w:rsidRPr="002916DE">
              <w:rPr>
                <w:rFonts w:ascii="Franklin Gothic Book" w:hAnsi="Franklin Gothic Book"/>
                <w:color w:val="000000"/>
              </w:rPr>
              <w:t>%</w:t>
            </w:r>
          </w:p>
        </w:tc>
        <w:tc>
          <w:tcPr>
            <w:tcW w:w="592" w:type="pct"/>
          </w:tcPr>
          <w:p w14:paraId="53D3AA7F"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39,824</w:t>
            </w:r>
          </w:p>
        </w:tc>
        <w:tc>
          <w:tcPr>
            <w:tcW w:w="592" w:type="pct"/>
          </w:tcPr>
          <w:p w14:paraId="7A40BE46"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82,608</w:t>
            </w:r>
          </w:p>
        </w:tc>
        <w:tc>
          <w:tcPr>
            <w:tcW w:w="592" w:type="pct"/>
          </w:tcPr>
          <w:p w14:paraId="20D0721A"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w:t>
            </w:r>
            <w:r>
              <w:rPr>
                <w:rFonts w:ascii="Franklin Gothic Book" w:hAnsi="Franklin Gothic Book"/>
                <w:color w:val="000000"/>
              </w:rPr>
              <w:t>52</w:t>
            </w:r>
            <w:r w:rsidRPr="002916DE">
              <w:rPr>
                <w:rFonts w:ascii="Franklin Gothic Book" w:hAnsi="Franklin Gothic Book"/>
                <w:color w:val="000000"/>
              </w:rPr>
              <w:t>%</w:t>
            </w:r>
          </w:p>
        </w:tc>
      </w:tr>
      <w:tr w:rsidR="00CC7400" w:rsidRPr="002916DE" w14:paraId="4700C954" w14:textId="77777777" w:rsidTr="00C80CFE">
        <w:trPr>
          <w:trHeight w:val="283"/>
        </w:trPr>
        <w:tc>
          <w:tcPr>
            <w:tcW w:w="1448" w:type="pct"/>
            <w:vAlign w:val="center"/>
          </w:tcPr>
          <w:p w14:paraId="1E3E9687"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Ebitda</w:t>
            </w:r>
          </w:p>
        </w:tc>
        <w:tc>
          <w:tcPr>
            <w:tcW w:w="592" w:type="pct"/>
            <w:shd w:val="clear" w:color="auto" w:fill="F2F2F2" w:themeFill="background1" w:themeFillShade="F2"/>
          </w:tcPr>
          <w:p w14:paraId="62217835"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w:t>
            </w:r>
            <w:r>
              <w:rPr>
                <w:rFonts w:ascii="Franklin Gothic Book" w:hAnsi="Franklin Gothic Book"/>
                <w:color w:val="000000"/>
              </w:rPr>
              <w:t>63</w:t>
            </w:r>
          </w:p>
        </w:tc>
        <w:tc>
          <w:tcPr>
            <w:tcW w:w="592" w:type="pct"/>
          </w:tcPr>
          <w:p w14:paraId="390D67D0"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-1,340</w:t>
            </w:r>
          </w:p>
        </w:tc>
        <w:tc>
          <w:tcPr>
            <w:tcW w:w="592" w:type="pct"/>
          </w:tcPr>
          <w:p w14:paraId="5254793E"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NA</w:t>
            </w:r>
          </w:p>
        </w:tc>
        <w:tc>
          <w:tcPr>
            <w:tcW w:w="592" w:type="pct"/>
          </w:tcPr>
          <w:p w14:paraId="0DBC21D5"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-1,6</w:t>
            </w:r>
            <w:r>
              <w:rPr>
                <w:rFonts w:ascii="Franklin Gothic Book" w:hAnsi="Franklin Gothic Book"/>
                <w:color w:val="000000"/>
              </w:rPr>
              <w:t>95</w:t>
            </w:r>
          </w:p>
        </w:tc>
        <w:tc>
          <w:tcPr>
            <w:tcW w:w="592" w:type="pct"/>
          </w:tcPr>
          <w:p w14:paraId="056AA7D9"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-1,782</w:t>
            </w:r>
          </w:p>
        </w:tc>
        <w:tc>
          <w:tcPr>
            <w:tcW w:w="592" w:type="pct"/>
          </w:tcPr>
          <w:p w14:paraId="67B5DD89"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5</w:t>
            </w:r>
            <w:r w:rsidRPr="002916DE">
              <w:rPr>
                <w:rFonts w:ascii="Franklin Gothic Book" w:hAnsi="Franklin Gothic Book"/>
                <w:color w:val="000000"/>
              </w:rPr>
              <w:t>%</w:t>
            </w:r>
          </w:p>
        </w:tc>
      </w:tr>
      <w:tr w:rsidR="00CC7400" w:rsidRPr="002916DE" w14:paraId="61BA09D8" w14:textId="77777777" w:rsidTr="00C80CFE">
        <w:trPr>
          <w:trHeight w:val="283"/>
        </w:trPr>
        <w:tc>
          <w:tcPr>
            <w:tcW w:w="1448" w:type="pct"/>
            <w:tcBorders>
              <w:bottom w:val="single" w:sz="4" w:space="0" w:color="auto"/>
            </w:tcBorders>
            <w:vAlign w:val="center"/>
          </w:tcPr>
          <w:p w14:paraId="04387F53"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Utilidad Neta</w:t>
            </w:r>
          </w:p>
        </w:tc>
        <w:tc>
          <w:tcPr>
            <w:tcW w:w="592" w:type="pct"/>
            <w:tcBorders>
              <w:bottom w:val="single" w:sz="4" w:space="0" w:color="auto"/>
            </w:tcBorders>
            <w:shd w:val="clear" w:color="auto" w:fill="F2F2F2" w:themeFill="background1" w:themeFillShade="F2"/>
          </w:tcPr>
          <w:p w14:paraId="06794489"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144</w:t>
            </w:r>
          </w:p>
        </w:tc>
        <w:tc>
          <w:tcPr>
            <w:tcW w:w="592" w:type="pct"/>
            <w:tcBorders>
              <w:bottom w:val="single" w:sz="4" w:space="0" w:color="auto"/>
            </w:tcBorders>
          </w:tcPr>
          <w:p w14:paraId="7546E3C7"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-1,027</w:t>
            </w:r>
          </w:p>
        </w:tc>
        <w:tc>
          <w:tcPr>
            <w:tcW w:w="592" w:type="pct"/>
            <w:tcBorders>
              <w:bottom w:val="single" w:sz="4" w:space="0" w:color="auto"/>
            </w:tcBorders>
          </w:tcPr>
          <w:p w14:paraId="3B9D4959"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NA</w:t>
            </w:r>
          </w:p>
        </w:tc>
        <w:tc>
          <w:tcPr>
            <w:tcW w:w="592" w:type="pct"/>
            <w:tcBorders>
              <w:bottom w:val="single" w:sz="4" w:space="0" w:color="auto"/>
            </w:tcBorders>
          </w:tcPr>
          <w:p w14:paraId="1C139F25"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-1,</w:t>
            </w:r>
            <w:r>
              <w:rPr>
                <w:rFonts w:ascii="Franklin Gothic Book" w:hAnsi="Franklin Gothic Book"/>
                <w:color w:val="000000"/>
              </w:rPr>
              <w:t>577</w:t>
            </w:r>
          </w:p>
        </w:tc>
        <w:tc>
          <w:tcPr>
            <w:tcW w:w="592" w:type="pct"/>
            <w:tcBorders>
              <w:bottom w:val="single" w:sz="4" w:space="0" w:color="auto"/>
            </w:tcBorders>
          </w:tcPr>
          <w:p w14:paraId="37CD10AE"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93</w:t>
            </w:r>
          </w:p>
        </w:tc>
        <w:tc>
          <w:tcPr>
            <w:tcW w:w="592" w:type="pct"/>
            <w:tcBorders>
              <w:bottom w:val="single" w:sz="4" w:space="0" w:color="auto"/>
            </w:tcBorders>
          </w:tcPr>
          <w:p w14:paraId="5105AC91"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NA</w:t>
            </w:r>
          </w:p>
        </w:tc>
      </w:tr>
    </w:tbl>
    <w:p w14:paraId="39189523" w14:textId="77777777" w:rsidR="00CC7400" w:rsidRPr="00625A2F" w:rsidRDefault="00CC7400" w:rsidP="00CC7400">
      <w:pPr>
        <w:autoSpaceDE w:val="0"/>
        <w:autoSpaceDN w:val="0"/>
        <w:adjustRightInd w:val="0"/>
        <w:spacing w:after="0" w:line="240" w:lineRule="auto"/>
        <w:rPr>
          <w:rFonts w:ascii="Franklin Gothic Book" w:eastAsia="Times New Roman" w:hAnsi="Franklin Gothic Book" w:cs="Times New Roman"/>
          <w:sz w:val="18"/>
          <w:lang w:val="es-ES" w:eastAsia="es-ES"/>
        </w:rPr>
      </w:pPr>
      <w:r w:rsidRPr="00625A2F">
        <w:rPr>
          <w:rFonts w:ascii="Franklin Gothic Book" w:eastAsia="Times New Roman" w:hAnsi="Franklin Gothic Book" w:cs="Times New Roman"/>
          <w:sz w:val="18"/>
          <w:lang w:val="es-ES" w:eastAsia="es-ES"/>
        </w:rPr>
        <w:t>Las cifras de 2017 han sido homologadas de acuerdo con el tratamiento contable de Grupo Argos.</w:t>
      </w:r>
    </w:p>
    <w:p w14:paraId="685932BD" w14:textId="77777777" w:rsidR="00AD61D0" w:rsidRDefault="00AD61D0" w:rsidP="00CC7400">
      <w:pPr>
        <w:autoSpaceDE w:val="0"/>
        <w:autoSpaceDN w:val="0"/>
        <w:adjustRightInd w:val="0"/>
        <w:spacing w:after="0" w:line="240" w:lineRule="auto"/>
        <w:jc w:val="both"/>
        <w:rPr>
          <w:rFonts w:ascii="Franklin Gothic Book" w:hAnsi="Franklin Gothic Book" w:cs="Arial"/>
          <w:b/>
          <w:sz w:val="24"/>
          <w:szCs w:val="24"/>
        </w:rPr>
      </w:pPr>
    </w:p>
    <w:p w14:paraId="2F8030C8" w14:textId="77777777" w:rsidR="00AD61D0" w:rsidRDefault="00AD61D0" w:rsidP="00CC7400">
      <w:pPr>
        <w:autoSpaceDE w:val="0"/>
        <w:autoSpaceDN w:val="0"/>
        <w:adjustRightInd w:val="0"/>
        <w:spacing w:after="0" w:line="240" w:lineRule="auto"/>
        <w:jc w:val="both"/>
        <w:rPr>
          <w:rFonts w:ascii="Franklin Gothic Book" w:hAnsi="Franklin Gothic Book" w:cs="Arial"/>
          <w:b/>
          <w:sz w:val="24"/>
          <w:szCs w:val="24"/>
        </w:rPr>
      </w:pPr>
    </w:p>
    <w:p w14:paraId="42FACC22" w14:textId="40FC70CD" w:rsidR="00CC7400" w:rsidRPr="002916DE" w:rsidRDefault="00CC7400" w:rsidP="00CC7400">
      <w:pPr>
        <w:autoSpaceDE w:val="0"/>
        <w:autoSpaceDN w:val="0"/>
        <w:adjustRightInd w:val="0"/>
        <w:spacing w:after="0" w:line="240" w:lineRule="auto"/>
        <w:jc w:val="both"/>
        <w:rPr>
          <w:rFonts w:ascii="Franklin Gothic Book" w:hAnsi="Franklin Gothic Book" w:cs="Arial"/>
          <w:b/>
          <w:sz w:val="24"/>
          <w:szCs w:val="24"/>
        </w:rPr>
      </w:pPr>
      <w:r w:rsidRPr="002916DE">
        <w:rPr>
          <w:rFonts w:ascii="Franklin Gothic Book" w:hAnsi="Franklin Gothic Book" w:cs="Arial"/>
          <w:b/>
          <w:sz w:val="24"/>
          <w:szCs w:val="24"/>
        </w:rPr>
        <w:lastRenderedPageBreak/>
        <w:t xml:space="preserve">Green </w:t>
      </w:r>
      <w:proofErr w:type="spellStart"/>
      <w:r w:rsidRPr="002916DE">
        <w:rPr>
          <w:rFonts w:ascii="Franklin Gothic Book" w:hAnsi="Franklin Gothic Book" w:cs="Arial"/>
          <w:b/>
          <w:sz w:val="24"/>
          <w:szCs w:val="24"/>
        </w:rPr>
        <w:t>Corridor</w:t>
      </w:r>
      <w:proofErr w:type="spellEnd"/>
      <w:r w:rsidRPr="002916DE">
        <w:rPr>
          <w:rFonts w:ascii="Franklin Gothic Book" w:hAnsi="Franklin Gothic Book" w:cs="Arial"/>
          <w:b/>
          <w:sz w:val="24"/>
          <w:szCs w:val="24"/>
        </w:rPr>
        <w:t xml:space="preserve"> </w:t>
      </w:r>
    </w:p>
    <w:p w14:paraId="2A7606B3" w14:textId="77777777" w:rsidR="00CC7400" w:rsidRPr="002916DE" w:rsidRDefault="00CC7400" w:rsidP="00CC7400">
      <w:pPr>
        <w:spacing w:after="0"/>
        <w:rPr>
          <w:rFonts w:ascii="Franklin Gothic Book" w:hAnsi="Franklin Gothic Book" w:cs="Arial"/>
          <w:b/>
          <w:color w:val="808080" w:themeColor="background1" w:themeShade="80"/>
          <w:sz w:val="24"/>
          <w:szCs w:val="24"/>
        </w:rPr>
      </w:pPr>
      <w:r w:rsidRPr="002916DE">
        <w:rPr>
          <w:rFonts w:ascii="Franklin Gothic Book" w:hAnsi="Franklin Gothic Book" w:cs="Arial"/>
          <w:b/>
          <w:color w:val="808080" w:themeColor="background1" w:themeShade="80"/>
          <w:sz w:val="24"/>
          <w:szCs w:val="24"/>
        </w:rPr>
        <w:t>Aruba</w:t>
      </w:r>
      <w:r w:rsidRPr="002916DE">
        <w:rPr>
          <w:rFonts w:ascii="Franklin Gothic Book" w:hAnsi="Franklin Gothic Book" w:cs="Arial"/>
          <w:b/>
          <w:color w:val="808080" w:themeColor="background1" w:themeShade="80"/>
          <w:sz w:val="24"/>
          <w:szCs w:val="24"/>
        </w:rPr>
        <w:br/>
        <w:t>Contrato tipo DBFM (</w:t>
      </w:r>
      <w:proofErr w:type="spellStart"/>
      <w:r w:rsidRPr="002916DE">
        <w:rPr>
          <w:rFonts w:ascii="Franklin Gothic Book" w:hAnsi="Franklin Gothic Book" w:cs="Arial"/>
          <w:b/>
          <w:color w:val="808080" w:themeColor="background1" w:themeShade="80"/>
          <w:sz w:val="24"/>
          <w:szCs w:val="24"/>
        </w:rPr>
        <w:t>Design</w:t>
      </w:r>
      <w:proofErr w:type="spellEnd"/>
      <w:r w:rsidRPr="002916DE">
        <w:rPr>
          <w:rFonts w:ascii="Franklin Gothic Book" w:hAnsi="Franklin Gothic Book" w:cs="Arial"/>
          <w:b/>
          <w:color w:val="808080" w:themeColor="background1" w:themeShade="80"/>
          <w:sz w:val="24"/>
          <w:szCs w:val="24"/>
        </w:rPr>
        <w:t xml:space="preserve">, </w:t>
      </w:r>
      <w:proofErr w:type="spellStart"/>
      <w:r w:rsidRPr="002916DE">
        <w:rPr>
          <w:rFonts w:ascii="Franklin Gothic Book" w:hAnsi="Franklin Gothic Book" w:cs="Arial"/>
          <w:b/>
          <w:color w:val="808080" w:themeColor="background1" w:themeShade="80"/>
          <w:sz w:val="24"/>
          <w:szCs w:val="24"/>
        </w:rPr>
        <w:t>Build</w:t>
      </w:r>
      <w:proofErr w:type="spellEnd"/>
      <w:r w:rsidRPr="002916DE">
        <w:rPr>
          <w:rFonts w:ascii="Franklin Gothic Book" w:hAnsi="Franklin Gothic Book" w:cs="Arial"/>
          <w:b/>
          <w:color w:val="808080" w:themeColor="background1" w:themeShade="80"/>
          <w:sz w:val="24"/>
          <w:szCs w:val="24"/>
        </w:rPr>
        <w:t xml:space="preserve">, </w:t>
      </w:r>
      <w:proofErr w:type="spellStart"/>
      <w:r w:rsidRPr="002916DE">
        <w:rPr>
          <w:rFonts w:ascii="Franklin Gothic Book" w:hAnsi="Franklin Gothic Book" w:cs="Arial"/>
          <w:b/>
          <w:color w:val="808080" w:themeColor="background1" w:themeShade="80"/>
          <w:sz w:val="24"/>
          <w:szCs w:val="24"/>
        </w:rPr>
        <w:t>Finance</w:t>
      </w:r>
      <w:proofErr w:type="spellEnd"/>
      <w:r w:rsidRPr="002916DE">
        <w:rPr>
          <w:rFonts w:ascii="Franklin Gothic Book" w:hAnsi="Franklin Gothic Book" w:cs="Arial"/>
          <w:b/>
          <w:color w:val="808080" w:themeColor="background1" w:themeShade="80"/>
          <w:sz w:val="24"/>
          <w:szCs w:val="24"/>
        </w:rPr>
        <w:t xml:space="preserve"> &amp; </w:t>
      </w:r>
      <w:proofErr w:type="spellStart"/>
      <w:r w:rsidRPr="002916DE">
        <w:rPr>
          <w:rFonts w:ascii="Franklin Gothic Book" w:hAnsi="Franklin Gothic Book" w:cs="Arial"/>
          <w:b/>
          <w:color w:val="808080" w:themeColor="background1" w:themeShade="80"/>
          <w:sz w:val="24"/>
          <w:szCs w:val="24"/>
        </w:rPr>
        <w:t>Maintain</w:t>
      </w:r>
      <w:proofErr w:type="spellEnd"/>
      <w:r w:rsidRPr="002916DE">
        <w:rPr>
          <w:rFonts w:ascii="Franklin Gothic Book" w:hAnsi="Franklin Gothic Book" w:cs="Arial"/>
          <w:b/>
          <w:color w:val="808080" w:themeColor="background1" w:themeShade="80"/>
          <w:sz w:val="24"/>
          <w:szCs w:val="24"/>
        </w:rPr>
        <w:t>)</w:t>
      </w:r>
    </w:p>
    <w:p w14:paraId="0CEBCC69" w14:textId="77777777" w:rsidR="00CC7400" w:rsidRPr="002916DE" w:rsidRDefault="00CC7400" w:rsidP="00CC7400">
      <w:pPr>
        <w:autoSpaceDE w:val="0"/>
        <w:autoSpaceDN w:val="0"/>
        <w:adjustRightInd w:val="0"/>
        <w:spacing w:after="0" w:line="240" w:lineRule="auto"/>
        <w:rPr>
          <w:rFonts w:ascii="Franklin Gothic Book" w:hAnsi="Franklin Gothic Book" w:cs="Arial"/>
          <w:b/>
          <w:color w:val="808080" w:themeColor="background1" w:themeShade="80"/>
          <w:sz w:val="24"/>
          <w:szCs w:val="24"/>
        </w:rPr>
      </w:pPr>
      <w:r w:rsidRPr="002916DE">
        <w:rPr>
          <w:rFonts w:ascii="Franklin Gothic Book" w:hAnsi="Franklin Gothic Book" w:cs="Arial"/>
          <w:b/>
          <w:color w:val="808080" w:themeColor="background1" w:themeShade="80"/>
          <w:sz w:val="24"/>
          <w:szCs w:val="24"/>
        </w:rPr>
        <w:t>Tráfico garantizado</w:t>
      </w:r>
    </w:p>
    <w:p w14:paraId="4D0D8148" w14:textId="77777777" w:rsidR="00CC7400" w:rsidRPr="002916DE" w:rsidRDefault="00CC7400" w:rsidP="00CC7400">
      <w:pPr>
        <w:autoSpaceDE w:val="0"/>
        <w:autoSpaceDN w:val="0"/>
        <w:adjustRightInd w:val="0"/>
        <w:spacing w:after="0" w:line="240" w:lineRule="auto"/>
        <w:rPr>
          <w:rFonts w:ascii="Franklin Gothic Book" w:hAnsi="Franklin Gothic Book" w:cs="Arial"/>
          <w:b/>
          <w:color w:val="808080" w:themeColor="background1" w:themeShade="80"/>
          <w:sz w:val="24"/>
          <w:szCs w:val="24"/>
        </w:rPr>
      </w:pPr>
      <w:r w:rsidRPr="002916DE">
        <w:rPr>
          <w:rFonts w:ascii="Franklin Gothic Book" w:hAnsi="Franklin Gothic Book" w:cs="Arial"/>
          <w:b/>
          <w:color w:val="808080" w:themeColor="background1" w:themeShade="80"/>
          <w:sz w:val="24"/>
          <w:szCs w:val="24"/>
        </w:rPr>
        <w:t>Participación Odinsa: 100%</w:t>
      </w:r>
    </w:p>
    <w:p w14:paraId="1A257648" w14:textId="77777777" w:rsidR="00CC7400" w:rsidRPr="002916DE" w:rsidRDefault="00CC7400" w:rsidP="00CC7400">
      <w:pPr>
        <w:spacing w:after="0"/>
        <w:rPr>
          <w:rFonts w:ascii="Franklin Gothic Book" w:hAnsi="Franklin Gothic Book" w:cs="Arial"/>
          <w:b/>
          <w:color w:val="808080" w:themeColor="background1" w:themeShade="80"/>
          <w:sz w:val="24"/>
          <w:szCs w:val="24"/>
        </w:rPr>
      </w:pPr>
      <w:r w:rsidRPr="002916DE">
        <w:rPr>
          <w:rFonts w:ascii="Franklin Gothic Book" w:hAnsi="Franklin Gothic Book" w:cs="Arial"/>
          <w:b/>
          <w:color w:val="808080" w:themeColor="background1" w:themeShade="80"/>
          <w:sz w:val="24"/>
          <w:szCs w:val="24"/>
        </w:rPr>
        <w:t>Valor techo de la oferta: USD 73 millones</w:t>
      </w:r>
    </w:p>
    <w:p w14:paraId="2A377ACE" w14:textId="77777777" w:rsidR="00CC7400" w:rsidRPr="002916DE" w:rsidRDefault="00CC7400" w:rsidP="00CC7400">
      <w:pPr>
        <w:spacing w:after="0"/>
        <w:rPr>
          <w:rFonts w:ascii="Franklin Gothic Book" w:hAnsi="Franklin Gothic Book" w:cs="Arial"/>
          <w:b/>
          <w:color w:val="808080" w:themeColor="background1" w:themeShade="80"/>
          <w:sz w:val="24"/>
          <w:szCs w:val="24"/>
        </w:rPr>
      </w:pPr>
      <w:r w:rsidRPr="002916DE">
        <w:rPr>
          <w:rFonts w:ascii="Franklin Gothic Book" w:hAnsi="Franklin Gothic Book" w:cs="Arial"/>
          <w:b/>
          <w:color w:val="808080" w:themeColor="background1" w:themeShade="80"/>
          <w:sz w:val="24"/>
          <w:szCs w:val="24"/>
        </w:rPr>
        <w:t>Alcance: segunda calzada de 7km, rehabilitación y/o reconstrucción de 24 km de carreteras existentes, construcción de 5 km de vías nuevas y construcción de 13 km de ciclo rutas.</w:t>
      </w:r>
    </w:p>
    <w:p w14:paraId="2D6EF1BA" w14:textId="77777777" w:rsidR="00CC7400" w:rsidRPr="002916DE" w:rsidRDefault="00CC7400" w:rsidP="00CC7400">
      <w:pPr>
        <w:spacing w:after="0"/>
        <w:rPr>
          <w:rFonts w:ascii="Franklin Gothic Book" w:hAnsi="Franklin Gothic Book" w:cs="Arial"/>
          <w:b/>
          <w:color w:val="808080" w:themeColor="background1" w:themeShade="80"/>
          <w:sz w:val="24"/>
          <w:szCs w:val="24"/>
        </w:rPr>
      </w:pPr>
      <w:proofErr w:type="spellStart"/>
      <w:r w:rsidRPr="002916DE">
        <w:rPr>
          <w:rFonts w:ascii="Franklin Gothic Book" w:hAnsi="Franklin Gothic Book" w:cs="Arial"/>
          <w:b/>
          <w:color w:val="808080" w:themeColor="background1" w:themeShade="80"/>
          <w:sz w:val="24"/>
          <w:szCs w:val="24"/>
        </w:rPr>
        <w:t>Capex</w:t>
      </w:r>
      <w:proofErr w:type="spellEnd"/>
      <w:r w:rsidRPr="002916DE">
        <w:rPr>
          <w:rFonts w:ascii="Franklin Gothic Book" w:hAnsi="Franklin Gothic Book" w:cs="Arial"/>
          <w:b/>
          <w:color w:val="808080" w:themeColor="background1" w:themeShade="80"/>
          <w:sz w:val="24"/>
          <w:szCs w:val="24"/>
        </w:rPr>
        <w:t>:  USD 58.0 millones</w:t>
      </w:r>
    </w:p>
    <w:p w14:paraId="143C2B97" w14:textId="77777777" w:rsidR="00CC7400" w:rsidRPr="002916DE" w:rsidRDefault="00CC7400" w:rsidP="00CC7400">
      <w:pPr>
        <w:spacing w:after="0"/>
        <w:rPr>
          <w:rFonts w:ascii="Franklin Gothic Book" w:hAnsi="Franklin Gothic Book" w:cs="Arial"/>
          <w:b/>
          <w:color w:val="808080" w:themeColor="background1" w:themeShade="80"/>
          <w:sz w:val="24"/>
          <w:szCs w:val="24"/>
        </w:rPr>
      </w:pPr>
      <w:r w:rsidRPr="002916DE">
        <w:rPr>
          <w:rFonts w:ascii="Franklin Gothic Book" w:hAnsi="Franklin Gothic Book" w:cs="Arial"/>
          <w:b/>
          <w:color w:val="808080" w:themeColor="background1" w:themeShade="80"/>
          <w:sz w:val="24"/>
          <w:szCs w:val="24"/>
        </w:rPr>
        <w:t>Duración de la Obra: 30 meses</w:t>
      </w:r>
    </w:p>
    <w:p w14:paraId="6360EA1D" w14:textId="77777777" w:rsidR="00CC7400" w:rsidRPr="002916DE" w:rsidRDefault="00CC7400" w:rsidP="00CC7400">
      <w:pPr>
        <w:spacing w:after="0"/>
        <w:rPr>
          <w:rFonts w:ascii="Franklin Gothic Book" w:hAnsi="Franklin Gothic Book" w:cs="Arial"/>
          <w:b/>
          <w:color w:val="808080" w:themeColor="background1" w:themeShade="80"/>
          <w:sz w:val="24"/>
          <w:szCs w:val="24"/>
        </w:rPr>
      </w:pPr>
      <w:r w:rsidRPr="002916DE">
        <w:rPr>
          <w:rFonts w:ascii="Franklin Gothic Book" w:hAnsi="Franklin Gothic Book" w:cs="Arial"/>
          <w:b/>
          <w:color w:val="808080" w:themeColor="background1" w:themeShade="80"/>
          <w:sz w:val="24"/>
          <w:szCs w:val="24"/>
        </w:rPr>
        <w:t>Mantenimiento: 18 años</w:t>
      </w:r>
    </w:p>
    <w:p w14:paraId="18024576" w14:textId="77777777" w:rsidR="00CC7400" w:rsidRPr="002916DE" w:rsidRDefault="00CC7400" w:rsidP="00CC7400">
      <w:pPr>
        <w:spacing w:after="0"/>
        <w:rPr>
          <w:rFonts w:ascii="Franklin Gothic Book" w:hAnsi="Franklin Gothic Book" w:cs="Arial"/>
          <w:b/>
          <w:color w:val="808080" w:themeColor="background1" w:themeShade="80"/>
          <w:sz w:val="24"/>
          <w:szCs w:val="24"/>
        </w:rPr>
      </w:pPr>
      <w:r w:rsidRPr="002916DE">
        <w:rPr>
          <w:rFonts w:ascii="Franklin Gothic Book" w:hAnsi="Franklin Gothic Book" w:cs="Arial"/>
          <w:b/>
          <w:color w:val="808080" w:themeColor="background1" w:themeShade="80"/>
          <w:sz w:val="24"/>
          <w:szCs w:val="24"/>
        </w:rPr>
        <w:t>Forma de Pago:  Una vez finalicen las obras, el estado hará pagos trimestrales durante 18 años. Los pagos equivalen a 130 millones de florines de enero de 2011 (USD 73 millones)</w:t>
      </w:r>
    </w:p>
    <w:p w14:paraId="2A2F7B10"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7A90DB51"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r>
        <w:rPr>
          <w:rFonts w:ascii="Franklin Gothic Book" w:hAnsi="Franklin Gothic Book" w:cs="Arial"/>
          <w:sz w:val="24"/>
          <w:szCs w:val="24"/>
        </w:rPr>
        <w:t>El proyecto logró</w:t>
      </w:r>
      <w:r w:rsidRPr="002916DE">
        <w:rPr>
          <w:rFonts w:ascii="Franklin Gothic Book" w:hAnsi="Franklin Gothic Book" w:cs="Arial"/>
          <w:sz w:val="24"/>
          <w:szCs w:val="24"/>
        </w:rPr>
        <w:t xml:space="preserve"> la consecución del </w:t>
      </w:r>
      <w:proofErr w:type="spellStart"/>
      <w:r w:rsidRPr="002916DE">
        <w:rPr>
          <w:rFonts w:ascii="Franklin Gothic Book" w:hAnsi="Franklin Gothic Book" w:cs="Arial"/>
          <w:i/>
          <w:sz w:val="24"/>
          <w:szCs w:val="24"/>
        </w:rPr>
        <w:t>Completion</w:t>
      </w:r>
      <w:proofErr w:type="spellEnd"/>
      <w:r w:rsidRPr="002916DE">
        <w:rPr>
          <w:rFonts w:ascii="Franklin Gothic Book" w:hAnsi="Franklin Gothic Book" w:cs="Arial"/>
          <w:i/>
          <w:sz w:val="24"/>
          <w:szCs w:val="24"/>
        </w:rPr>
        <w:t xml:space="preserve"> </w:t>
      </w:r>
      <w:proofErr w:type="spellStart"/>
      <w:r w:rsidRPr="002916DE">
        <w:rPr>
          <w:rFonts w:ascii="Franklin Gothic Book" w:hAnsi="Franklin Gothic Book" w:cs="Arial"/>
          <w:i/>
          <w:sz w:val="24"/>
          <w:szCs w:val="24"/>
        </w:rPr>
        <w:t>Certificate</w:t>
      </w:r>
      <w:proofErr w:type="spellEnd"/>
      <w:r w:rsidRPr="002916DE">
        <w:rPr>
          <w:rFonts w:ascii="Franklin Gothic Book" w:hAnsi="Franklin Gothic Book" w:cs="Arial"/>
          <w:sz w:val="24"/>
          <w:szCs w:val="24"/>
        </w:rPr>
        <w:t xml:space="preserve">. </w:t>
      </w:r>
      <w:r>
        <w:rPr>
          <w:rFonts w:ascii="Franklin Gothic Book" w:hAnsi="Franklin Gothic Book" w:cs="Arial"/>
          <w:sz w:val="24"/>
          <w:szCs w:val="24"/>
        </w:rPr>
        <w:t>Gracias al cumplimiento de este hito, se recibió el primer pago por disponibilidad proveniente del gobierno.</w:t>
      </w:r>
    </w:p>
    <w:p w14:paraId="223AAFB5"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40738134"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r w:rsidRPr="002916DE">
        <w:rPr>
          <w:rFonts w:ascii="Franklin Gothic Book" w:hAnsi="Franklin Gothic Book" w:cs="Arial"/>
          <w:sz w:val="24"/>
          <w:szCs w:val="24"/>
        </w:rPr>
        <w:t xml:space="preserve">Comparando el </w:t>
      </w:r>
      <w:r>
        <w:rPr>
          <w:rFonts w:ascii="Franklin Gothic Book" w:hAnsi="Franklin Gothic Book" w:cs="Arial"/>
          <w:sz w:val="24"/>
          <w:szCs w:val="24"/>
        </w:rPr>
        <w:t>4</w:t>
      </w:r>
      <w:r w:rsidRPr="002916DE">
        <w:rPr>
          <w:rFonts w:ascii="Franklin Gothic Book" w:hAnsi="Franklin Gothic Book" w:cs="Arial"/>
          <w:sz w:val="24"/>
          <w:szCs w:val="24"/>
        </w:rPr>
        <w:t xml:space="preserve">T18 con el mismo periodo del año anterior, se evidencia una caída en los ingresos, producto de la terminación de todas las obras relacionadas con el </w:t>
      </w:r>
      <w:proofErr w:type="spellStart"/>
      <w:r w:rsidRPr="002916DE">
        <w:rPr>
          <w:rFonts w:ascii="Franklin Gothic Book" w:hAnsi="Franklin Gothic Book" w:cs="Arial"/>
          <w:sz w:val="24"/>
          <w:szCs w:val="24"/>
        </w:rPr>
        <w:t>CapEx</w:t>
      </w:r>
      <w:proofErr w:type="spellEnd"/>
      <w:r w:rsidRPr="002916DE">
        <w:rPr>
          <w:rFonts w:ascii="Franklin Gothic Book" w:hAnsi="Franklin Gothic Book" w:cs="Arial"/>
          <w:sz w:val="24"/>
          <w:szCs w:val="24"/>
        </w:rPr>
        <w:t xml:space="preserve"> del proyecto, que el año pasado representaron ingresos por concepto de construcción.</w:t>
      </w:r>
    </w:p>
    <w:p w14:paraId="2A30888D" w14:textId="77777777" w:rsidR="00CC7400" w:rsidRPr="00004359" w:rsidRDefault="00CC7400" w:rsidP="00CC7400">
      <w:pPr>
        <w:autoSpaceDE w:val="0"/>
        <w:autoSpaceDN w:val="0"/>
        <w:adjustRightInd w:val="0"/>
        <w:spacing w:after="0" w:line="240" w:lineRule="auto"/>
        <w:jc w:val="both"/>
        <w:rPr>
          <w:rFonts w:ascii="Franklin Gothic Book" w:hAnsi="Franklin Gothic Book" w:cs="Arial"/>
          <w:sz w:val="24"/>
          <w:szCs w:val="24"/>
        </w:rPr>
      </w:pPr>
      <w:r>
        <w:rPr>
          <w:rFonts w:ascii="Franklin Gothic Book" w:hAnsi="Franklin Gothic Book" w:cs="Arial"/>
          <w:sz w:val="24"/>
          <w:szCs w:val="24"/>
        </w:rPr>
        <w:t xml:space="preserve">En cuanto al EBITDA, hay una disminución de COP 5,300 millones explicada por menores ingresos por construcción, mayores gastos operacionales relacionados con la puesta a punto del proyecto para el cumplimiento de los altos estándares de calidad exigidos para obtener el </w:t>
      </w:r>
      <w:proofErr w:type="spellStart"/>
      <w:r w:rsidRPr="00004359">
        <w:rPr>
          <w:rFonts w:ascii="Franklin Gothic Book" w:hAnsi="Franklin Gothic Book" w:cs="Arial"/>
          <w:i/>
          <w:sz w:val="24"/>
          <w:szCs w:val="24"/>
        </w:rPr>
        <w:t>Completion</w:t>
      </w:r>
      <w:proofErr w:type="spellEnd"/>
      <w:r w:rsidRPr="00004359">
        <w:rPr>
          <w:rFonts w:ascii="Franklin Gothic Book" w:hAnsi="Franklin Gothic Book" w:cs="Arial"/>
          <w:i/>
          <w:sz w:val="24"/>
          <w:szCs w:val="24"/>
        </w:rPr>
        <w:t xml:space="preserve"> </w:t>
      </w:r>
      <w:proofErr w:type="spellStart"/>
      <w:r>
        <w:rPr>
          <w:rFonts w:ascii="Franklin Gothic Book" w:hAnsi="Franklin Gothic Book" w:cs="Arial"/>
          <w:i/>
          <w:sz w:val="24"/>
          <w:szCs w:val="24"/>
        </w:rPr>
        <w:t>C</w:t>
      </w:r>
      <w:r w:rsidRPr="00004359">
        <w:rPr>
          <w:rFonts w:ascii="Franklin Gothic Book" w:hAnsi="Franklin Gothic Book" w:cs="Arial"/>
          <w:i/>
          <w:sz w:val="24"/>
          <w:szCs w:val="24"/>
        </w:rPr>
        <w:t>ertificate</w:t>
      </w:r>
      <w:proofErr w:type="spellEnd"/>
      <w:r>
        <w:rPr>
          <w:rFonts w:ascii="Franklin Gothic Book" w:hAnsi="Franklin Gothic Book" w:cs="Arial"/>
          <w:sz w:val="24"/>
          <w:szCs w:val="24"/>
        </w:rPr>
        <w:t>.</w:t>
      </w:r>
    </w:p>
    <w:p w14:paraId="22F348D7"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6A3E1BBF"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r>
        <w:rPr>
          <w:rFonts w:ascii="Franklin Gothic Book" w:hAnsi="Franklin Gothic Book" w:cs="Arial"/>
          <w:sz w:val="24"/>
          <w:szCs w:val="24"/>
        </w:rPr>
        <w:t>La utilidad disminuyó en el mismo valor por las mismas razones explicadas en la variación del EBITDA.</w:t>
      </w:r>
    </w:p>
    <w:p w14:paraId="6BBB5EB4" w14:textId="77777777" w:rsidR="00CC7400" w:rsidRDefault="00CC7400" w:rsidP="00CC7400">
      <w:pPr>
        <w:spacing w:after="0" w:line="240" w:lineRule="auto"/>
        <w:rPr>
          <w:rFonts w:ascii="Franklin Gothic Book" w:hAnsi="Franklin Gothic Book" w:cs="Arial"/>
          <w:sz w:val="24"/>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1114"/>
        <w:gridCol w:w="1114"/>
        <w:gridCol w:w="1113"/>
        <w:gridCol w:w="1113"/>
        <w:gridCol w:w="1113"/>
        <w:gridCol w:w="1113"/>
      </w:tblGrid>
      <w:tr w:rsidR="00CC7400" w:rsidRPr="002916DE" w14:paraId="66369B4B" w14:textId="77777777" w:rsidTr="00C80CFE">
        <w:trPr>
          <w:trHeight w:val="283"/>
        </w:trPr>
        <w:tc>
          <w:tcPr>
            <w:tcW w:w="1448" w:type="pct"/>
            <w:tcBorders>
              <w:top w:val="single" w:sz="4" w:space="0" w:color="auto"/>
              <w:bottom w:val="single" w:sz="4" w:space="0" w:color="auto"/>
            </w:tcBorders>
            <w:vAlign w:val="center"/>
          </w:tcPr>
          <w:p w14:paraId="0E2D03F3" w14:textId="77777777" w:rsidR="00CC7400" w:rsidRPr="002916DE" w:rsidRDefault="00CC7400" w:rsidP="00C80CFE">
            <w:pPr>
              <w:rPr>
                <w:rFonts w:ascii="Franklin Gothic Book" w:hAnsi="Franklin Gothic Book"/>
                <w:b/>
              </w:rPr>
            </w:pPr>
            <w:r w:rsidRPr="002916DE">
              <w:rPr>
                <w:rFonts w:ascii="Franklin Gothic Book" w:hAnsi="Franklin Gothic Book"/>
                <w:b/>
              </w:rPr>
              <w:t>COP millones</w:t>
            </w:r>
          </w:p>
        </w:tc>
        <w:tc>
          <w:tcPr>
            <w:tcW w:w="592" w:type="pct"/>
            <w:tcBorders>
              <w:top w:val="single" w:sz="4" w:space="0" w:color="auto"/>
              <w:bottom w:val="single" w:sz="4" w:space="0" w:color="auto"/>
            </w:tcBorders>
            <w:shd w:val="clear" w:color="auto" w:fill="F2F2F2" w:themeFill="background1" w:themeFillShade="F2"/>
            <w:vAlign w:val="bottom"/>
          </w:tcPr>
          <w:p w14:paraId="6FFD2BC2"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4T</w:t>
            </w:r>
            <w:r w:rsidRPr="002916DE">
              <w:rPr>
                <w:rFonts w:ascii="Franklin Gothic Book" w:hAnsi="Franklin Gothic Book" w:cs="Calibri"/>
                <w:b/>
                <w:bCs/>
                <w:color w:val="000000"/>
              </w:rPr>
              <w:t>2018</w:t>
            </w:r>
          </w:p>
        </w:tc>
        <w:tc>
          <w:tcPr>
            <w:tcW w:w="592" w:type="pct"/>
            <w:tcBorders>
              <w:top w:val="single" w:sz="4" w:space="0" w:color="auto"/>
              <w:bottom w:val="single" w:sz="4" w:space="0" w:color="auto"/>
            </w:tcBorders>
            <w:vAlign w:val="bottom"/>
          </w:tcPr>
          <w:p w14:paraId="5E84B14D"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4T</w:t>
            </w:r>
            <w:r w:rsidRPr="002916DE">
              <w:rPr>
                <w:rFonts w:ascii="Franklin Gothic Book" w:hAnsi="Franklin Gothic Book" w:cs="Calibri"/>
                <w:b/>
                <w:bCs/>
                <w:color w:val="000000"/>
              </w:rPr>
              <w:t>2017</w:t>
            </w:r>
          </w:p>
        </w:tc>
        <w:tc>
          <w:tcPr>
            <w:tcW w:w="592" w:type="pct"/>
            <w:tcBorders>
              <w:top w:val="single" w:sz="4" w:space="0" w:color="auto"/>
              <w:bottom w:val="single" w:sz="4" w:space="0" w:color="auto"/>
            </w:tcBorders>
            <w:vAlign w:val="bottom"/>
          </w:tcPr>
          <w:p w14:paraId="2392D2AE" w14:textId="77777777" w:rsidR="00CC7400" w:rsidRPr="002916DE" w:rsidRDefault="00CC7400" w:rsidP="00C80CFE">
            <w:pPr>
              <w:jc w:val="center"/>
              <w:rPr>
                <w:rFonts w:ascii="Franklin Gothic Book" w:hAnsi="Franklin Gothic Book" w:cs="Calibri"/>
                <w:b/>
                <w:bCs/>
                <w:color w:val="000000"/>
              </w:rPr>
            </w:pPr>
            <w:r w:rsidRPr="002916DE">
              <w:rPr>
                <w:rFonts w:ascii="Franklin Gothic Book" w:hAnsi="Franklin Gothic Book" w:cs="Calibri"/>
                <w:b/>
                <w:bCs/>
                <w:color w:val="000000"/>
              </w:rPr>
              <w:t>Var A/A</w:t>
            </w:r>
          </w:p>
        </w:tc>
        <w:tc>
          <w:tcPr>
            <w:tcW w:w="592" w:type="pct"/>
            <w:tcBorders>
              <w:top w:val="single" w:sz="4" w:space="0" w:color="auto"/>
              <w:bottom w:val="single" w:sz="4" w:space="0" w:color="auto"/>
            </w:tcBorders>
            <w:vAlign w:val="bottom"/>
          </w:tcPr>
          <w:p w14:paraId="52A932C7"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dic</w:t>
            </w:r>
            <w:r w:rsidRPr="002916DE">
              <w:rPr>
                <w:rFonts w:ascii="Franklin Gothic Book" w:hAnsi="Franklin Gothic Book" w:cs="Calibri"/>
                <w:b/>
                <w:bCs/>
                <w:color w:val="000000"/>
              </w:rPr>
              <w:t>-18</w:t>
            </w:r>
          </w:p>
        </w:tc>
        <w:tc>
          <w:tcPr>
            <w:tcW w:w="592" w:type="pct"/>
            <w:tcBorders>
              <w:top w:val="single" w:sz="4" w:space="0" w:color="auto"/>
              <w:bottom w:val="single" w:sz="4" w:space="0" w:color="auto"/>
            </w:tcBorders>
            <w:vAlign w:val="bottom"/>
          </w:tcPr>
          <w:p w14:paraId="400DE6C4"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dic</w:t>
            </w:r>
            <w:r w:rsidRPr="002916DE">
              <w:rPr>
                <w:rFonts w:ascii="Franklin Gothic Book" w:hAnsi="Franklin Gothic Book" w:cs="Calibri"/>
                <w:b/>
                <w:bCs/>
                <w:color w:val="000000"/>
              </w:rPr>
              <w:t>-17</w:t>
            </w:r>
          </w:p>
        </w:tc>
        <w:tc>
          <w:tcPr>
            <w:tcW w:w="592" w:type="pct"/>
            <w:tcBorders>
              <w:top w:val="single" w:sz="4" w:space="0" w:color="auto"/>
              <w:bottom w:val="single" w:sz="4" w:space="0" w:color="auto"/>
            </w:tcBorders>
            <w:vAlign w:val="bottom"/>
          </w:tcPr>
          <w:p w14:paraId="705ACB4F" w14:textId="77777777" w:rsidR="00CC7400" w:rsidRPr="002916DE" w:rsidRDefault="00CC7400" w:rsidP="00C80CFE">
            <w:pPr>
              <w:jc w:val="center"/>
              <w:rPr>
                <w:rFonts w:ascii="Franklin Gothic Book" w:hAnsi="Franklin Gothic Book" w:cs="Calibri"/>
                <w:b/>
                <w:bCs/>
                <w:color w:val="000000"/>
              </w:rPr>
            </w:pPr>
            <w:r w:rsidRPr="002916DE">
              <w:rPr>
                <w:rFonts w:ascii="Franklin Gothic Book" w:hAnsi="Franklin Gothic Book" w:cs="Calibri"/>
                <w:b/>
                <w:bCs/>
                <w:color w:val="000000"/>
              </w:rPr>
              <w:t>Var A/A</w:t>
            </w:r>
          </w:p>
        </w:tc>
      </w:tr>
      <w:tr w:rsidR="00CC7400" w:rsidRPr="002916DE" w14:paraId="00594C89" w14:textId="77777777" w:rsidTr="00C80CFE">
        <w:trPr>
          <w:trHeight w:val="283"/>
        </w:trPr>
        <w:tc>
          <w:tcPr>
            <w:tcW w:w="1448" w:type="pct"/>
            <w:vAlign w:val="center"/>
          </w:tcPr>
          <w:p w14:paraId="57F0875A"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Ingresos</w:t>
            </w:r>
          </w:p>
        </w:tc>
        <w:tc>
          <w:tcPr>
            <w:tcW w:w="592" w:type="pct"/>
            <w:shd w:val="clear" w:color="auto" w:fill="F2F2F2" w:themeFill="background1" w:themeFillShade="F2"/>
          </w:tcPr>
          <w:p w14:paraId="4185723E"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-386</w:t>
            </w:r>
          </w:p>
        </w:tc>
        <w:tc>
          <w:tcPr>
            <w:tcW w:w="592" w:type="pct"/>
          </w:tcPr>
          <w:p w14:paraId="377C999A"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6,382</w:t>
            </w:r>
          </w:p>
        </w:tc>
        <w:tc>
          <w:tcPr>
            <w:tcW w:w="592" w:type="pct"/>
          </w:tcPr>
          <w:p w14:paraId="421D840F"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w:t>
            </w:r>
            <w:r>
              <w:rPr>
                <w:rFonts w:ascii="Franklin Gothic Book" w:hAnsi="Franklin Gothic Book"/>
                <w:color w:val="000000"/>
              </w:rPr>
              <w:t>106</w:t>
            </w:r>
            <w:r w:rsidRPr="002916DE">
              <w:rPr>
                <w:rFonts w:ascii="Franklin Gothic Book" w:hAnsi="Franklin Gothic Book"/>
                <w:color w:val="000000"/>
              </w:rPr>
              <w:t>%</w:t>
            </w:r>
          </w:p>
        </w:tc>
        <w:tc>
          <w:tcPr>
            <w:tcW w:w="592" w:type="pct"/>
          </w:tcPr>
          <w:p w14:paraId="0160087F"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2</w:t>
            </w:r>
            <w:r>
              <w:rPr>
                <w:rFonts w:ascii="Franklin Gothic Book" w:hAnsi="Franklin Gothic Book"/>
                <w:color w:val="000000"/>
              </w:rPr>
              <w:t>2,717</w:t>
            </w:r>
          </w:p>
        </w:tc>
        <w:tc>
          <w:tcPr>
            <w:tcW w:w="592" w:type="pct"/>
          </w:tcPr>
          <w:p w14:paraId="5C32A9D5"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76,034</w:t>
            </w:r>
          </w:p>
        </w:tc>
        <w:tc>
          <w:tcPr>
            <w:tcW w:w="592" w:type="pct"/>
          </w:tcPr>
          <w:p w14:paraId="1EAA24FA"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w:t>
            </w:r>
            <w:r>
              <w:rPr>
                <w:rFonts w:ascii="Franklin Gothic Book" w:hAnsi="Franklin Gothic Book"/>
                <w:color w:val="000000"/>
              </w:rPr>
              <w:t>70</w:t>
            </w:r>
            <w:r w:rsidRPr="002916DE">
              <w:rPr>
                <w:rFonts w:ascii="Franklin Gothic Book" w:hAnsi="Franklin Gothic Book"/>
                <w:color w:val="000000"/>
              </w:rPr>
              <w:t>%</w:t>
            </w:r>
          </w:p>
        </w:tc>
      </w:tr>
      <w:tr w:rsidR="00CC7400" w:rsidRPr="002916DE" w14:paraId="7FCAB13B" w14:textId="77777777" w:rsidTr="00C80CFE">
        <w:trPr>
          <w:trHeight w:val="283"/>
        </w:trPr>
        <w:tc>
          <w:tcPr>
            <w:tcW w:w="1448" w:type="pct"/>
            <w:vAlign w:val="center"/>
          </w:tcPr>
          <w:p w14:paraId="7CD9E2B5"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Ebitda</w:t>
            </w:r>
          </w:p>
        </w:tc>
        <w:tc>
          <w:tcPr>
            <w:tcW w:w="592" w:type="pct"/>
            <w:shd w:val="clear" w:color="auto" w:fill="F2F2F2" w:themeFill="background1" w:themeFillShade="F2"/>
          </w:tcPr>
          <w:p w14:paraId="4DDB29C6"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-2,093</w:t>
            </w:r>
          </w:p>
        </w:tc>
        <w:tc>
          <w:tcPr>
            <w:tcW w:w="592" w:type="pct"/>
          </w:tcPr>
          <w:p w14:paraId="6BDE6812"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3,211</w:t>
            </w:r>
          </w:p>
        </w:tc>
        <w:tc>
          <w:tcPr>
            <w:tcW w:w="592" w:type="pct"/>
          </w:tcPr>
          <w:p w14:paraId="4E4B5DE5"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w:t>
            </w:r>
            <w:r>
              <w:rPr>
                <w:rFonts w:ascii="Franklin Gothic Book" w:hAnsi="Franklin Gothic Book"/>
                <w:color w:val="000000"/>
              </w:rPr>
              <w:t>165</w:t>
            </w:r>
            <w:r w:rsidRPr="002916DE">
              <w:rPr>
                <w:rFonts w:ascii="Franklin Gothic Book" w:hAnsi="Franklin Gothic Book"/>
                <w:color w:val="000000"/>
              </w:rPr>
              <w:t>%</w:t>
            </w:r>
          </w:p>
        </w:tc>
        <w:tc>
          <w:tcPr>
            <w:tcW w:w="592" w:type="pct"/>
          </w:tcPr>
          <w:p w14:paraId="3C5DEEA3"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9,084</w:t>
            </w:r>
          </w:p>
        </w:tc>
        <w:tc>
          <w:tcPr>
            <w:tcW w:w="592" w:type="pct"/>
          </w:tcPr>
          <w:p w14:paraId="7A98B1E3"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15,070</w:t>
            </w:r>
          </w:p>
        </w:tc>
        <w:tc>
          <w:tcPr>
            <w:tcW w:w="592" w:type="pct"/>
          </w:tcPr>
          <w:p w14:paraId="4EED4707"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w:t>
            </w:r>
            <w:r>
              <w:rPr>
                <w:rFonts w:ascii="Franklin Gothic Book" w:hAnsi="Franklin Gothic Book"/>
                <w:color w:val="000000"/>
              </w:rPr>
              <w:t>40</w:t>
            </w:r>
            <w:r w:rsidRPr="002916DE">
              <w:rPr>
                <w:rFonts w:ascii="Franklin Gothic Book" w:hAnsi="Franklin Gothic Book"/>
                <w:color w:val="000000"/>
              </w:rPr>
              <w:t>%</w:t>
            </w:r>
          </w:p>
        </w:tc>
      </w:tr>
      <w:tr w:rsidR="00CC7400" w:rsidRPr="002916DE" w14:paraId="3145FFF6" w14:textId="77777777" w:rsidTr="00C80CFE">
        <w:trPr>
          <w:trHeight w:val="283"/>
        </w:trPr>
        <w:tc>
          <w:tcPr>
            <w:tcW w:w="1448" w:type="pct"/>
            <w:tcBorders>
              <w:bottom w:val="single" w:sz="4" w:space="0" w:color="auto"/>
            </w:tcBorders>
            <w:vAlign w:val="center"/>
          </w:tcPr>
          <w:p w14:paraId="1DFE0E89" w14:textId="77777777" w:rsidR="00CC7400" w:rsidRPr="002916DE" w:rsidRDefault="00CC7400" w:rsidP="00C80CFE">
            <w:pPr>
              <w:rPr>
                <w:rFonts w:ascii="Franklin Gothic Book" w:hAnsi="Franklin Gothic Book"/>
                <w:color w:val="000000"/>
              </w:rPr>
            </w:pPr>
            <w:r w:rsidRPr="002916DE">
              <w:rPr>
                <w:rFonts w:ascii="Franklin Gothic Book" w:hAnsi="Franklin Gothic Book"/>
                <w:color w:val="000000"/>
              </w:rPr>
              <w:t>Utilidad Neta</w:t>
            </w:r>
          </w:p>
        </w:tc>
        <w:tc>
          <w:tcPr>
            <w:tcW w:w="592" w:type="pct"/>
            <w:tcBorders>
              <w:bottom w:val="single" w:sz="4" w:space="0" w:color="auto"/>
            </w:tcBorders>
            <w:shd w:val="clear" w:color="auto" w:fill="F2F2F2" w:themeFill="background1" w:themeFillShade="F2"/>
          </w:tcPr>
          <w:p w14:paraId="3680590A"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-5,764</w:t>
            </w:r>
          </w:p>
        </w:tc>
        <w:tc>
          <w:tcPr>
            <w:tcW w:w="592" w:type="pct"/>
            <w:tcBorders>
              <w:bottom w:val="single" w:sz="4" w:space="0" w:color="auto"/>
            </w:tcBorders>
          </w:tcPr>
          <w:p w14:paraId="74E4A21B"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-249</w:t>
            </w:r>
          </w:p>
        </w:tc>
        <w:tc>
          <w:tcPr>
            <w:tcW w:w="592" w:type="pct"/>
            <w:tcBorders>
              <w:bottom w:val="single" w:sz="4" w:space="0" w:color="auto"/>
            </w:tcBorders>
          </w:tcPr>
          <w:p w14:paraId="022BDEF9"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NA</w:t>
            </w:r>
          </w:p>
        </w:tc>
        <w:tc>
          <w:tcPr>
            <w:tcW w:w="592" w:type="pct"/>
            <w:tcBorders>
              <w:bottom w:val="single" w:sz="4" w:space="0" w:color="auto"/>
            </w:tcBorders>
          </w:tcPr>
          <w:p w14:paraId="68159EFE"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-4,730</w:t>
            </w:r>
          </w:p>
        </w:tc>
        <w:tc>
          <w:tcPr>
            <w:tcW w:w="592" w:type="pct"/>
            <w:tcBorders>
              <w:bottom w:val="single" w:sz="4" w:space="0" w:color="auto"/>
            </w:tcBorders>
          </w:tcPr>
          <w:p w14:paraId="20815A62" w14:textId="77777777" w:rsidR="00CC7400" w:rsidRPr="002916DE" w:rsidRDefault="00CC7400" w:rsidP="00C80CFE">
            <w:pPr>
              <w:jc w:val="center"/>
              <w:rPr>
                <w:rFonts w:ascii="Franklin Gothic Book" w:hAnsi="Franklin Gothic Book"/>
                <w:color w:val="000000"/>
              </w:rPr>
            </w:pPr>
            <w:r>
              <w:rPr>
                <w:rFonts w:ascii="Franklin Gothic Book" w:hAnsi="Franklin Gothic Book"/>
                <w:color w:val="000000"/>
              </w:rPr>
              <w:t>1,556</w:t>
            </w:r>
          </w:p>
        </w:tc>
        <w:tc>
          <w:tcPr>
            <w:tcW w:w="592" w:type="pct"/>
            <w:tcBorders>
              <w:bottom w:val="single" w:sz="4" w:space="0" w:color="auto"/>
            </w:tcBorders>
          </w:tcPr>
          <w:p w14:paraId="1D751F7F" w14:textId="77777777" w:rsidR="00CC7400" w:rsidRPr="002916DE" w:rsidRDefault="00CC7400" w:rsidP="00C80CFE">
            <w:pPr>
              <w:jc w:val="center"/>
              <w:rPr>
                <w:rFonts w:ascii="Franklin Gothic Book" w:hAnsi="Franklin Gothic Book"/>
                <w:color w:val="000000"/>
              </w:rPr>
            </w:pPr>
            <w:r w:rsidRPr="002916DE">
              <w:rPr>
                <w:rFonts w:ascii="Franklin Gothic Book" w:hAnsi="Franklin Gothic Book"/>
                <w:color w:val="000000"/>
              </w:rPr>
              <w:t>-4</w:t>
            </w:r>
            <w:r>
              <w:rPr>
                <w:rFonts w:ascii="Franklin Gothic Book" w:hAnsi="Franklin Gothic Book"/>
                <w:color w:val="000000"/>
              </w:rPr>
              <w:t>04</w:t>
            </w:r>
            <w:r w:rsidRPr="002916DE">
              <w:rPr>
                <w:rFonts w:ascii="Franklin Gothic Book" w:hAnsi="Franklin Gothic Book"/>
                <w:color w:val="000000"/>
              </w:rPr>
              <w:t>%</w:t>
            </w:r>
          </w:p>
        </w:tc>
      </w:tr>
    </w:tbl>
    <w:p w14:paraId="65795C61" w14:textId="77777777" w:rsidR="00CC7400" w:rsidRPr="00625A2F" w:rsidRDefault="00CC7400" w:rsidP="00CC7400">
      <w:pPr>
        <w:autoSpaceDE w:val="0"/>
        <w:autoSpaceDN w:val="0"/>
        <w:adjustRightInd w:val="0"/>
        <w:spacing w:after="0" w:line="240" w:lineRule="auto"/>
        <w:rPr>
          <w:rFonts w:ascii="Franklin Gothic Book" w:eastAsia="Times New Roman" w:hAnsi="Franklin Gothic Book" w:cs="Times New Roman"/>
          <w:sz w:val="18"/>
          <w:lang w:val="es-ES" w:eastAsia="es-ES"/>
        </w:rPr>
      </w:pPr>
      <w:r w:rsidRPr="00625A2F">
        <w:rPr>
          <w:rFonts w:ascii="Franklin Gothic Book" w:eastAsia="Times New Roman" w:hAnsi="Franklin Gothic Book" w:cs="Times New Roman"/>
          <w:sz w:val="18"/>
          <w:lang w:val="es-ES" w:eastAsia="es-ES"/>
        </w:rPr>
        <w:t>Las cifras de 2017 han sido homologadas de acuerdo con el tratamiento contable de Grupo Argos.</w:t>
      </w:r>
    </w:p>
    <w:p w14:paraId="7BD9D12C" w14:textId="77777777" w:rsidR="00CC7400" w:rsidRDefault="00CC7400" w:rsidP="00CC7400"/>
    <w:p w14:paraId="415AD2AF" w14:textId="77777777" w:rsidR="00CC7400" w:rsidRDefault="00CC7400" w:rsidP="00CC7400">
      <w:pPr>
        <w:pStyle w:val="Subttulo"/>
        <w:rPr>
          <w:rFonts w:ascii="Franklin Gothic Book" w:hAnsi="Franklin Gothic Book"/>
          <w:color w:val="002060"/>
        </w:rPr>
      </w:pPr>
    </w:p>
    <w:p w14:paraId="4EDB8FCD" w14:textId="77777777" w:rsidR="00CC7400" w:rsidRDefault="00CC7400" w:rsidP="00CC7400">
      <w:pPr>
        <w:pStyle w:val="Subttulo"/>
        <w:rPr>
          <w:rFonts w:ascii="Franklin Gothic Book" w:hAnsi="Franklin Gothic Book"/>
          <w:color w:val="002060"/>
        </w:rPr>
      </w:pPr>
    </w:p>
    <w:p w14:paraId="282FC179" w14:textId="77777777" w:rsidR="00CC7400" w:rsidRDefault="00CC7400" w:rsidP="00CC7400">
      <w:pPr>
        <w:pStyle w:val="Subttulo"/>
        <w:rPr>
          <w:rFonts w:ascii="Franklin Gothic Book" w:hAnsi="Franklin Gothic Book"/>
          <w:color w:val="002060"/>
        </w:rPr>
      </w:pPr>
    </w:p>
    <w:p w14:paraId="5BCFA59C" w14:textId="77777777" w:rsidR="00CC7400" w:rsidRDefault="00CC7400" w:rsidP="00CC7400">
      <w:pPr>
        <w:pStyle w:val="Subttulo"/>
        <w:rPr>
          <w:rFonts w:ascii="Franklin Gothic Book" w:hAnsi="Franklin Gothic Book"/>
          <w:color w:val="002060"/>
        </w:rPr>
      </w:pPr>
    </w:p>
    <w:p w14:paraId="569F482C" w14:textId="77777777" w:rsidR="00CC7400" w:rsidRDefault="00CC7400" w:rsidP="00CC7400">
      <w:pPr>
        <w:pStyle w:val="Subttulo"/>
        <w:rPr>
          <w:rFonts w:ascii="Franklin Gothic Book" w:hAnsi="Franklin Gothic Book"/>
          <w:color w:val="002060"/>
        </w:rPr>
      </w:pPr>
    </w:p>
    <w:p w14:paraId="2ABADCFA" w14:textId="77777777" w:rsidR="00CC7400" w:rsidRDefault="00CC7400" w:rsidP="00CC7400">
      <w:pPr>
        <w:pStyle w:val="Subttulo"/>
        <w:rPr>
          <w:rFonts w:ascii="Franklin Gothic Book" w:hAnsi="Franklin Gothic Book"/>
          <w:color w:val="002060"/>
        </w:rPr>
      </w:pPr>
    </w:p>
    <w:p w14:paraId="1667D3FD" w14:textId="77777777" w:rsidR="00CC7400" w:rsidRDefault="00CC7400" w:rsidP="00CC7400">
      <w:pPr>
        <w:pStyle w:val="Subttulo"/>
        <w:rPr>
          <w:rFonts w:ascii="Franklin Gothic Book" w:hAnsi="Franklin Gothic Book"/>
          <w:color w:val="002060"/>
        </w:rPr>
      </w:pPr>
    </w:p>
    <w:p w14:paraId="65106C7C" w14:textId="5DBC286D" w:rsidR="00CC7400" w:rsidRPr="002916DE" w:rsidRDefault="00CC7400" w:rsidP="00CC7400">
      <w:pPr>
        <w:pStyle w:val="Subttulo"/>
        <w:rPr>
          <w:rFonts w:ascii="Franklin Gothic Book" w:hAnsi="Franklin Gothic Book"/>
          <w:color w:val="002060"/>
        </w:rPr>
      </w:pPr>
      <w:r w:rsidRPr="002916DE">
        <w:rPr>
          <w:rFonts w:ascii="Franklin Gothic Book" w:hAnsi="Franklin Gothic Book"/>
          <w:color w:val="002060"/>
        </w:rPr>
        <w:lastRenderedPageBreak/>
        <w:t>Concesiones aeroportuarias</w:t>
      </w:r>
    </w:p>
    <w:p w14:paraId="421EAC03"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b/>
          <w:sz w:val="24"/>
          <w:szCs w:val="24"/>
        </w:rPr>
      </w:pPr>
      <w:proofErr w:type="spellStart"/>
      <w:r w:rsidRPr="002916DE">
        <w:rPr>
          <w:rFonts w:ascii="Franklin Gothic Book" w:hAnsi="Franklin Gothic Book" w:cs="Arial"/>
          <w:b/>
          <w:sz w:val="24"/>
          <w:szCs w:val="24"/>
        </w:rPr>
        <w:t>Opain</w:t>
      </w:r>
      <w:proofErr w:type="spellEnd"/>
    </w:p>
    <w:p w14:paraId="2DB9B633" w14:textId="77777777" w:rsidR="00CC7400" w:rsidRPr="002916DE" w:rsidRDefault="00CC7400" w:rsidP="00CC7400">
      <w:pPr>
        <w:autoSpaceDE w:val="0"/>
        <w:autoSpaceDN w:val="0"/>
        <w:adjustRightInd w:val="0"/>
        <w:spacing w:after="0" w:line="240" w:lineRule="auto"/>
        <w:rPr>
          <w:rFonts w:ascii="Franklin Gothic Book" w:hAnsi="Franklin Gothic Book" w:cs="Arial"/>
          <w:b/>
          <w:color w:val="808080" w:themeColor="background1" w:themeShade="80"/>
          <w:sz w:val="24"/>
          <w:szCs w:val="24"/>
        </w:rPr>
      </w:pPr>
      <w:r w:rsidRPr="002916DE">
        <w:rPr>
          <w:rFonts w:ascii="Franklin Gothic Book" w:hAnsi="Franklin Gothic Book" w:cs="Arial"/>
          <w:b/>
          <w:color w:val="808080" w:themeColor="background1" w:themeShade="80"/>
          <w:sz w:val="24"/>
          <w:szCs w:val="24"/>
        </w:rPr>
        <w:t>Colombia</w:t>
      </w:r>
      <w:r w:rsidRPr="002916DE">
        <w:rPr>
          <w:rFonts w:ascii="Franklin Gothic Book" w:hAnsi="Franklin Gothic Book" w:cs="Arial"/>
          <w:b/>
          <w:color w:val="808080" w:themeColor="background1" w:themeShade="80"/>
          <w:sz w:val="24"/>
          <w:szCs w:val="24"/>
        </w:rPr>
        <w:br/>
        <w:t>Plazo: 20 años (2007 – 2027)</w:t>
      </w:r>
      <w:r w:rsidRPr="002916DE">
        <w:rPr>
          <w:rFonts w:ascii="Franklin Gothic Book" w:hAnsi="Franklin Gothic Book" w:cs="Arial"/>
          <w:b/>
          <w:color w:val="808080" w:themeColor="background1" w:themeShade="80"/>
          <w:sz w:val="24"/>
          <w:szCs w:val="24"/>
        </w:rPr>
        <w:br/>
        <w:t>Regalía (% total ingresos): 46.2%</w:t>
      </w:r>
    </w:p>
    <w:p w14:paraId="488F8477" w14:textId="77777777" w:rsidR="00CC7400" w:rsidRPr="002916DE" w:rsidRDefault="00CC7400" w:rsidP="00CC7400">
      <w:pPr>
        <w:autoSpaceDE w:val="0"/>
        <w:autoSpaceDN w:val="0"/>
        <w:adjustRightInd w:val="0"/>
        <w:spacing w:after="0" w:line="240" w:lineRule="auto"/>
        <w:rPr>
          <w:rFonts w:ascii="Franklin Gothic Book" w:hAnsi="Franklin Gothic Book" w:cs="Arial"/>
          <w:b/>
          <w:color w:val="808080" w:themeColor="background1" w:themeShade="80"/>
          <w:sz w:val="24"/>
          <w:szCs w:val="24"/>
        </w:rPr>
      </w:pPr>
      <w:r w:rsidRPr="002916DE">
        <w:rPr>
          <w:rFonts w:ascii="Franklin Gothic Book" w:hAnsi="Franklin Gothic Book" w:cs="Arial"/>
          <w:b/>
          <w:color w:val="808080" w:themeColor="background1" w:themeShade="80"/>
          <w:sz w:val="24"/>
          <w:szCs w:val="24"/>
        </w:rPr>
        <w:t>Participación Odinsa + GA: 65%</w:t>
      </w:r>
    </w:p>
    <w:p w14:paraId="44D99D13"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6B6BC58E"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r w:rsidRPr="002916DE">
        <w:rPr>
          <w:rFonts w:ascii="Franklin Gothic Book" w:hAnsi="Franklin Gothic Book" w:cs="Arial"/>
          <w:sz w:val="24"/>
          <w:szCs w:val="24"/>
        </w:rPr>
        <w:t xml:space="preserve">Durante el </w:t>
      </w:r>
      <w:r>
        <w:rPr>
          <w:rFonts w:ascii="Franklin Gothic Book" w:hAnsi="Franklin Gothic Book" w:cs="Arial"/>
          <w:sz w:val="24"/>
          <w:szCs w:val="24"/>
        </w:rPr>
        <w:t>cuarto</w:t>
      </w:r>
      <w:r w:rsidRPr="002916DE">
        <w:rPr>
          <w:rFonts w:ascii="Franklin Gothic Book" w:hAnsi="Franklin Gothic Book" w:cs="Arial"/>
          <w:sz w:val="24"/>
          <w:szCs w:val="24"/>
        </w:rPr>
        <w:t xml:space="preserve"> trimestre de 2018 el tráfico de pasajeros aumentó </w:t>
      </w:r>
      <w:r>
        <w:rPr>
          <w:rFonts w:ascii="Franklin Gothic Book" w:hAnsi="Franklin Gothic Book" w:cs="Arial"/>
          <w:sz w:val="24"/>
          <w:szCs w:val="24"/>
        </w:rPr>
        <w:t>12</w:t>
      </w:r>
      <w:r w:rsidRPr="002916DE">
        <w:rPr>
          <w:rFonts w:ascii="Franklin Gothic Book" w:hAnsi="Franklin Gothic Book" w:cs="Arial"/>
          <w:sz w:val="24"/>
          <w:szCs w:val="24"/>
        </w:rPr>
        <w:t xml:space="preserve">%, y en lo corrido del año el incremento </w:t>
      </w:r>
      <w:r>
        <w:rPr>
          <w:rFonts w:ascii="Franklin Gothic Book" w:hAnsi="Franklin Gothic Book" w:cs="Arial"/>
          <w:sz w:val="24"/>
          <w:szCs w:val="24"/>
        </w:rPr>
        <w:t>fue</w:t>
      </w:r>
      <w:r w:rsidRPr="002916DE">
        <w:rPr>
          <w:rFonts w:ascii="Franklin Gothic Book" w:hAnsi="Franklin Gothic Book" w:cs="Arial"/>
          <w:sz w:val="24"/>
          <w:szCs w:val="24"/>
        </w:rPr>
        <w:t xml:space="preserve"> </w:t>
      </w:r>
      <w:r>
        <w:rPr>
          <w:rFonts w:ascii="Franklin Gothic Book" w:hAnsi="Franklin Gothic Book" w:cs="Arial"/>
          <w:sz w:val="24"/>
          <w:szCs w:val="24"/>
        </w:rPr>
        <w:t>6</w:t>
      </w:r>
      <w:r w:rsidRPr="002916DE">
        <w:rPr>
          <w:rFonts w:ascii="Franklin Gothic Book" w:hAnsi="Franklin Gothic Book" w:cs="Arial"/>
          <w:sz w:val="24"/>
          <w:szCs w:val="24"/>
        </w:rPr>
        <w:t>%, con respecto al mismo periodo del año anterior. El crecimiento</w:t>
      </w:r>
      <w:r>
        <w:rPr>
          <w:rFonts w:ascii="Franklin Gothic Book" w:hAnsi="Franklin Gothic Book" w:cs="Arial"/>
          <w:sz w:val="24"/>
          <w:szCs w:val="24"/>
        </w:rPr>
        <w:t xml:space="preserve"> trimestral</w:t>
      </w:r>
      <w:r w:rsidRPr="002916DE">
        <w:rPr>
          <w:rFonts w:ascii="Franklin Gothic Book" w:hAnsi="Franklin Gothic Book" w:cs="Arial"/>
          <w:sz w:val="24"/>
          <w:szCs w:val="24"/>
        </w:rPr>
        <w:t xml:space="preserve"> </w:t>
      </w:r>
      <w:r>
        <w:rPr>
          <w:rFonts w:ascii="Franklin Gothic Book" w:hAnsi="Franklin Gothic Book" w:cs="Arial"/>
          <w:sz w:val="24"/>
          <w:szCs w:val="24"/>
        </w:rPr>
        <w:t xml:space="preserve">estuvo </w:t>
      </w:r>
      <w:r w:rsidRPr="002916DE">
        <w:rPr>
          <w:rFonts w:ascii="Franklin Gothic Book" w:hAnsi="Franklin Gothic Book" w:cs="Arial"/>
          <w:sz w:val="24"/>
          <w:szCs w:val="24"/>
        </w:rPr>
        <w:t xml:space="preserve">impulsado principalmente por las operaciones </w:t>
      </w:r>
      <w:r>
        <w:rPr>
          <w:rFonts w:ascii="Franklin Gothic Book" w:hAnsi="Franklin Gothic Book" w:cs="Arial"/>
          <w:sz w:val="24"/>
          <w:szCs w:val="24"/>
        </w:rPr>
        <w:t>domésticas</w:t>
      </w:r>
      <w:r w:rsidRPr="002916DE">
        <w:rPr>
          <w:rFonts w:ascii="Franklin Gothic Book" w:hAnsi="Franklin Gothic Book" w:cs="Arial"/>
          <w:sz w:val="24"/>
          <w:szCs w:val="24"/>
        </w:rPr>
        <w:t>.</w:t>
      </w:r>
      <w:r>
        <w:rPr>
          <w:rFonts w:ascii="Franklin Gothic Book" w:hAnsi="Franklin Gothic Book" w:cs="Arial"/>
          <w:sz w:val="24"/>
          <w:szCs w:val="24"/>
        </w:rPr>
        <w:t xml:space="preserve"> En 2018 el incremento en operaciones internacionales fue levemente superior a las operaciones nacionales: 7% para el primer caso; y 5% para el segundo.</w:t>
      </w:r>
    </w:p>
    <w:p w14:paraId="2086C8C1"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6DD06ACE" w14:textId="77777777" w:rsidR="00CC7400" w:rsidRDefault="00CC7400" w:rsidP="00CC7400">
      <w:pPr>
        <w:autoSpaceDE w:val="0"/>
        <w:autoSpaceDN w:val="0"/>
        <w:adjustRightInd w:val="0"/>
        <w:spacing w:after="0" w:line="240" w:lineRule="auto"/>
        <w:jc w:val="both"/>
        <w:rPr>
          <w:rFonts w:ascii="Franklin Gothic Book" w:hAnsi="Franklin Gothic Book" w:cs="Arial"/>
          <w:sz w:val="24"/>
          <w:szCs w:val="24"/>
        </w:rPr>
      </w:pPr>
      <w:r w:rsidRPr="002916DE">
        <w:rPr>
          <w:rFonts w:ascii="Franklin Gothic Book" w:hAnsi="Franklin Gothic Book" w:cs="Arial"/>
          <w:sz w:val="24"/>
          <w:szCs w:val="24"/>
        </w:rPr>
        <w:t xml:space="preserve">Los ingresos alcanzan COP </w:t>
      </w:r>
      <w:r>
        <w:rPr>
          <w:rFonts w:ascii="Franklin Gothic Book" w:hAnsi="Franklin Gothic Book" w:cs="Arial"/>
          <w:sz w:val="24"/>
          <w:szCs w:val="24"/>
        </w:rPr>
        <w:t>295,626</w:t>
      </w:r>
      <w:r w:rsidRPr="002916DE">
        <w:rPr>
          <w:rFonts w:ascii="Franklin Gothic Book" w:hAnsi="Franklin Gothic Book" w:cs="Arial"/>
          <w:sz w:val="24"/>
          <w:szCs w:val="24"/>
        </w:rPr>
        <w:t xml:space="preserve"> mil millones para el trimestre (+</w:t>
      </w:r>
      <w:r>
        <w:rPr>
          <w:rFonts w:ascii="Franklin Gothic Book" w:hAnsi="Franklin Gothic Book" w:cs="Arial"/>
          <w:sz w:val="24"/>
          <w:szCs w:val="24"/>
        </w:rPr>
        <w:t>5</w:t>
      </w:r>
      <w:r w:rsidRPr="002916DE">
        <w:rPr>
          <w:rFonts w:ascii="Franklin Gothic Book" w:hAnsi="Franklin Gothic Book" w:cs="Arial"/>
          <w:sz w:val="24"/>
          <w:szCs w:val="24"/>
        </w:rPr>
        <w:t xml:space="preserve">% A/A). </w:t>
      </w:r>
      <w:r>
        <w:rPr>
          <w:rFonts w:ascii="Franklin Gothic Book" w:hAnsi="Franklin Gothic Book" w:cs="Arial"/>
          <w:sz w:val="24"/>
          <w:szCs w:val="24"/>
        </w:rPr>
        <w:t>El</w:t>
      </w:r>
      <w:r w:rsidRPr="002916DE">
        <w:rPr>
          <w:rFonts w:ascii="Franklin Gothic Book" w:hAnsi="Franklin Gothic Book" w:cs="Arial"/>
          <w:sz w:val="24"/>
          <w:szCs w:val="24"/>
        </w:rPr>
        <w:t xml:space="preserve"> E</w:t>
      </w:r>
      <w:r>
        <w:rPr>
          <w:rFonts w:ascii="Franklin Gothic Book" w:hAnsi="Franklin Gothic Book" w:cs="Arial"/>
          <w:sz w:val="24"/>
          <w:szCs w:val="24"/>
        </w:rPr>
        <w:t>BITDA</w:t>
      </w:r>
      <w:r w:rsidRPr="002916DE">
        <w:rPr>
          <w:rFonts w:ascii="Franklin Gothic Book" w:hAnsi="Franklin Gothic Book" w:cs="Arial"/>
          <w:sz w:val="24"/>
          <w:szCs w:val="24"/>
        </w:rPr>
        <w:t xml:space="preserve"> cerró el trimestre en COP </w:t>
      </w:r>
      <w:r>
        <w:rPr>
          <w:rFonts w:ascii="Franklin Gothic Book" w:hAnsi="Franklin Gothic Book" w:cs="Arial"/>
          <w:sz w:val="24"/>
          <w:szCs w:val="24"/>
        </w:rPr>
        <w:t>131,225</w:t>
      </w:r>
      <w:r w:rsidRPr="002916DE">
        <w:rPr>
          <w:rFonts w:ascii="Franklin Gothic Book" w:hAnsi="Franklin Gothic Book" w:cs="Arial"/>
          <w:sz w:val="24"/>
          <w:szCs w:val="24"/>
        </w:rPr>
        <w:t xml:space="preserve"> mil millones, creciendo </w:t>
      </w:r>
      <w:r>
        <w:rPr>
          <w:rFonts w:ascii="Franklin Gothic Book" w:hAnsi="Franklin Gothic Book" w:cs="Arial"/>
          <w:sz w:val="24"/>
          <w:szCs w:val="24"/>
        </w:rPr>
        <w:t>78</w:t>
      </w:r>
      <w:r w:rsidRPr="002916DE">
        <w:rPr>
          <w:rFonts w:ascii="Franklin Gothic Book" w:hAnsi="Franklin Gothic Book" w:cs="Arial"/>
          <w:sz w:val="24"/>
          <w:szCs w:val="24"/>
        </w:rPr>
        <w:t>%, mientras que la utilidad neta asc</w:t>
      </w:r>
      <w:r>
        <w:rPr>
          <w:rFonts w:ascii="Franklin Gothic Book" w:hAnsi="Franklin Gothic Book" w:cs="Arial"/>
          <w:sz w:val="24"/>
          <w:szCs w:val="24"/>
        </w:rPr>
        <w:t>endió</w:t>
      </w:r>
      <w:r w:rsidRPr="002916DE">
        <w:rPr>
          <w:rFonts w:ascii="Franklin Gothic Book" w:hAnsi="Franklin Gothic Book" w:cs="Arial"/>
          <w:sz w:val="24"/>
          <w:szCs w:val="24"/>
        </w:rPr>
        <w:t xml:space="preserve"> a COP </w:t>
      </w:r>
      <w:r>
        <w:rPr>
          <w:rFonts w:ascii="Franklin Gothic Book" w:hAnsi="Franklin Gothic Book" w:cs="Arial"/>
          <w:sz w:val="24"/>
          <w:szCs w:val="24"/>
        </w:rPr>
        <w:t>58</w:t>
      </w:r>
      <w:r w:rsidRPr="002916DE">
        <w:rPr>
          <w:rFonts w:ascii="Franklin Gothic Book" w:hAnsi="Franklin Gothic Book" w:cs="Arial"/>
          <w:sz w:val="24"/>
          <w:szCs w:val="24"/>
        </w:rPr>
        <w:t xml:space="preserve"> mil millones, COP </w:t>
      </w:r>
      <w:r>
        <w:rPr>
          <w:rFonts w:ascii="Franklin Gothic Book" w:hAnsi="Franklin Gothic Book" w:cs="Arial"/>
          <w:sz w:val="24"/>
          <w:szCs w:val="24"/>
        </w:rPr>
        <w:t>53</w:t>
      </w:r>
      <w:r w:rsidRPr="002916DE">
        <w:rPr>
          <w:rFonts w:ascii="Franklin Gothic Book" w:hAnsi="Franklin Gothic Book" w:cs="Arial"/>
          <w:sz w:val="24"/>
          <w:szCs w:val="24"/>
        </w:rPr>
        <w:t xml:space="preserve"> mil millones más con respecto al mismo periodo del año anterior. Este crecimiento va en línea con el crecimiento del EBITDA y un menor gasto financiero en 2018.</w:t>
      </w:r>
    </w:p>
    <w:p w14:paraId="6F9E40BE" w14:textId="77777777" w:rsidR="00CC7400"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2526A60C" w14:textId="77777777" w:rsidR="00CC7400" w:rsidRPr="007F5B94" w:rsidRDefault="00CC7400" w:rsidP="00CC7400">
      <w:pPr>
        <w:autoSpaceDE w:val="0"/>
        <w:autoSpaceDN w:val="0"/>
        <w:adjustRightInd w:val="0"/>
        <w:spacing w:after="0" w:line="240" w:lineRule="auto"/>
        <w:jc w:val="both"/>
        <w:rPr>
          <w:rFonts w:ascii="Franklin Gothic Book" w:hAnsi="Franklin Gothic Book" w:cs="Arial"/>
          <w:color w:val="000000" w:themeColor="text1"/>
          <w:sz w:val="24"/>
          <w:szCs w:val="24"/>
        </w:rPr>
      </w:pPr>
      <w:r w:rsidRPr="007F5B94">
        <w:rPr>
          <w:rFonts w:ascii="Franklin Gothic Book" w:hAnsi="Franklin Gothic Book" w:cs="Arial"/>
          <w:color w:val="000000" w:themeColor="text1"/>
          <w:sz w:val="24"/>
          <w:szCs w:val="24"/>
        </w:rPr>
        <w:t>Si se comparan ambos trimestres, la variación de los ingresos y el EBITDA está principalmente explicada por el registro en 2018 de COP 60k millones de ingresos por vigencias futuras.</w:t>
      </w:r>
    </w:p>
    <w:p w14:paraId="56BCD8EC"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25DAC947"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r>
        <w:rPr>
          <w:rFonts w:ascii="Franklin Gothic Book" w:hAnsi="Franklin Gothic Book" w:cs="Arial"/>
          <w:sz w:val="24"/>
          <w:szCs w:val="24"/>
        </w:rPr>
        <w:t>C</w:t>
      </w:r>
      <w:r w:rsidRPr="002916DE">
        <w:rPr>
          <w:rFonts w:ascii="Franklin Gothic Book" w:hAnsi="Franklin Gothic Book" w:cs="Arial"/>
          <w:sz w:val="24"/>
          <w:szCs w:val="24"/>
        </w:rPr>
        <w:t xml:space="preserve">omparando las cifras acumuladas a </w:t>
      </w:r>
      <w:r>
        <w:rPr>
          <w:rFonts w:ascii="Franklin Gothic Book" w:hAnsi="Franklin Gothic Book" w:cs="Arial"/>
          <w:sz w:val="24"/>
          <w:szCs w:val="24"/>
        </w:rPr>
        <w:t>diciembre</w:t>
      </w:r>
      <w:r w:rsidRPr="002916DE">
        <w:rPr>
          <w:rFonts w:ascii="Franklin Gothic Book" w:hAnsi="Franklin Gothic Book" w:cs="Arial"/>
          <w:sz w:val="24"/>
          <w:szCs w:val="24"/>
        </w:rPr>
        <w:t xml:space="preserve"> de 2018 con respecto al mismo periodo del año anterior, los ingresos disminuye</w:t>
      </w:r>
      <w:r>
        <w:rPr>
          <w:rFonts w:ascii="Franklin Gothic Book" w:hAnsi="Franklin Gothic Book" w:cs="Arial"/>
          <w:sz w:val="24"/>
          <w:szCs w:val="24"/>
        </w:rPr>
        <w:t>ron</w:t>
      </w:r>
      <w:r w:rsidRPr="002916DE">
        <w:rPr>
          <w:rFonts w:ascii="Franklin Gothic Book" w:hAnsi="Franklin Gothic Book" w:cs="Arial"/>
          <w:sz w:val="24"/>
          <w:szCs w:val="24"/>
        </w:rPr>
        <w:t xml:space="preserve"> </w:t>
      </w:r>
      <w:r>
        <w:rPr>
          <w:rFonts w:ascii="Franklin Gothic Book" w:hAnsi="Franklin Gothic Book" w:cs="Arial"/>
          <w:sz w:val="24"/>
          <w:szCs w:val="24"/>
        </w:rPr>
        <w:t>1</w:t>
      </w:r>
      <w:r w:rsidRPr="002916DE">
        <w:rPr>
          <w:rFonts w:ascii="Franklin Gothic Book" w:hAnsi="Franklin Gothic Book" w:cs="Arial"/>
          <w:sz w:val="24"/>
          <w:szCs w:val="24"/>
        </w:rPr>
        <w:t xml:space="preserve">%, alcanzando COP </w:t>
      </w:r>
      <w:r>
        <w:rPr>
          <w:rFonts w:ascii="Franklin Gothic Book" w:hAnsi="Franklin Gothic Book" w:cs="Arial"/>
          <w:sz w:val="24"/>
          <w:szCs w:val="24"/>
        </w:rPr>
        <w:t>1,052</w:t>
      </w:r>
      <w:r w:rsidRPr="002916DE">
        <w:rPr>
          <w:rFonts w:ascii="Franklin Gothic Book" w:hAnsi="Franklin Gothic Book" w:cs="Arial"/>
          <w:sz w:val="24"/>
          <w:szCs w:val="24"/>
        </w:rPr>
        <w:t xml:space="preserve"> mil millones. Esta variación está explicada por menores ingresos por construcción en 2018, toda vez que las obras de ampliación de la terminal culminaron de manera exitosa a finales de 2017. Dejando a un lado este efecto, se resalta que los ingresos aeronáuticos y no aeronáuticos crecieron </w:t>
      </w:r>
      <w:r>
        <w:rPr>
          <w:rFonts w:ascii="Franklin Gothic Book" w:hAnsi="Franklin Gothic Book" w:cs="Arial"/>
          <w:sz w:val="24"/>
          <w:szCs w:val="24"/>
        </w:rPr>
        <w:t>10% y 24%</w:t>
      </w:r>
      <w:r w:rsidRPr="002916DE">
        <w:rPr>
          <w:rFonts w:ascii="Franklin Gothic Book" w:hAnsi="Franklin Gothic Book" w:cs="Arial"/>
          <w:sz w:val="24"/>
          <w:szCs w:val="24"/>
        </w:rPr>
        <w:t>, respectivamente</w:t>
      </w:r>
      <w:r>
        <w:rPr>
          <w:rFonts w:ascii="Franklin Gothic Book" w:hAnsi="Franklin Gothic Book" w:cs="Arial"/>
          <w:sz w:val="24"/>
          <w:szCs w:val="24"/>
        </w:rPr>
        <w:t xml:space="preserve"> en el año corrido. Comparando ambos trimestres, los crecimientos fueron 18% y 8%, respectivamente.</w:t>
      </w:r>
    </w:p>
    <w:p w14:paraId="55685FB7"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tbl>
      <w:tblPr>
        <w:tblW w:w="5000" w:type="pct"/>
        <w:tblCellMar>
          <w:left w:w="70" w:type="dxa"/>
          <w:right w:w="70" w:type="dxa"/>
        </w:tblCellMar>
        <w:tblLook w:val="04A0" w:firstRow="1" w:lastRow="0" w:firstColumn="1" w:lastColumn="0" w:noHBand="0" w:noVBand="1"/>
      </w:tblPr>
      <w:tblGrid>
        <w:gridCol w:w="2519"/>
        <w:gridCol w:w="1205"/>
        <w:gridCol w:w="1206"/>
        <w:gridCol w:w="888"/>
        <w:gridCol w:w="1350"/>
        <w:gridCol w:w="1350"/>
        <w:gridCol w:w="886"/>
      </w:tblGrid>
      <w:tr w:rsidR="00CC7400" w:rsidRPr="002916DE" w14:paraId="0F76FD43" w14:textId="77777777" w:rsidTr="00C80CFE">
        <w:trPr>
          <w:trHeight w:val="216"/>
        </w:trPr>
        <w:tc>
          <w:tcPr>
            <w:tcW w:w="1339" w:type="pct"/>
            <w:tcBorders>
              <w:top w:val="single" w:sz="8" w:space="0" w:color="auto"/>
              <w:left w:val="nil"/>
              <w:bottom w:val="single" w:sz="8" w:space="0" w:color="auto"/>
              <w:right w:val="nil"/>
            </w:tcBorders>
            <w:shd w:val="clear" w:color="000000" w:fill="FFFFFF"/>
            <w:noWrap/>
            <w:vAlign w:val="center"/>
            <w:hideMark/>
          </w:tcPr>
          <w:p w14:paraId="202CCECB" w14:textId="77777777" w:rsidR="00CC7400" w:rsidRPr="002916DE" w:rsidRDefault="00CC7400" w:rsidP="00C80CFE">
            <w:pPr>
              <w:spacing w:after="0" w:line="240" w:lineRule="auto"/>
              <w:rPr>
                <w:rFonts w:ascii="Franklin Gothic Book" w:eastAsia="Times New Roman" w:hAnsi="Franklin Gothic Book" w:cs="Times New Roman"/>
                <w:color w:val="000000"/>
                <w:lang w:eastAsia="es-CO"/>
              </w:rPr>
            </w:pPr>
            <w:r w:rsidRPr="002916DE">
              <w:rPr>
                <w:rFonts w:ascii="Franklin Gothic Book" w:eastAsia="Times New Roman" w:hAnsi="Franklin Gothic Book" w:cs="Times New Roman"/>
                <w:color w:val="000000"/>
                <w:lang w:eastAsia="es-CO"/>
              </w:rPr>
              <w:t> </w:t>
            </w:r>
          </w:p>
        </w:tc>
        <w:tc>
          <w:tcPr>
            <w:tcW w:w="641" w:type="pct"/>
            <w:tcBorders>
              <w:top w:val="single" w:sz="8" w:space="0" w:color="auto"/>
              <w:left w:val="nil"/>
              <w:bottom w:val="single" w:sz="8" w:space="0" w:color="auto"/>
              <w:right w:val="nil"/>
            </w:tcBorders>
            <w:shd w:val="clear" w:color="000000" w:fill="F2F2F2"/>
            <w:vAlign w:val="bottom"/>
            <w:hideMark/>
          </w:tcPr>
          <w:p w14:paraId="7205F704"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4T</w:t>
            </w:r>
            <w:r w:rsidRPr="002916DE">
              <w:rPr>
                <w:rFonts w:ascii="Franklin Gothic Book" w:hAnsi="Franklin Gothic Book" w:cs="Calibri"/>
                <w:b/>
                <w:bCs/>
                <w:color w:val="000000"/>
              </w:rPr>
              <w:t>2018</w:t>
            </w:r>
          </w:p>
        </w:tc>
        <w:tc>
          <w:tcPr>
            <w:tcW w:w="641" w:type="pct"/>
            <w:tcBorders>
              <w:top w:val="single" w:sz="8" w:space="0" w:color="auto"/>
              <w:left w:val="nil"/>
              <w:bottom w:val="single" w:sz="8" w:space="0" w:color="auto"/>
              <w:right w:val="nil"/>
            </w:tcBorders>
            <w:shd w:val="clear" w:color="auto" w:fill="auto"/>
            <w:vAlign w:val="bottom"/>
            <w:hideMark/>
          </w:tcPr>
          <w:p w14:paraId="69E25A46"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4T</w:t>
            </w:r>
            <w:r w:rsidRPr="002916DE">
              <w:rPr>
                <w:rFonts w:ascii="Franklin Gothic Book" w:hAnsi="Franklin Gothic Book" w:cs="Calibri"/>
                <w:b/>
                <w:bCs/>
                <w:color w:val="000000"/>
              </w:rPr>
              <w:t>2017</w:t>
            </w:r>
          </w:p>
        </w:tc>
        <w:tc>
          <w:tcPr>
            <w:tcW w:w="472" w:type="pct"/>
            <w:tcBorders>
              <w:top w:val="single" w:sz="8" w:space="0" w:color="auto"/>
              <w:left w:val="nil"/>
              <w:bottom w:val="single" w:sz="8" w:space="0" w:color="auto"/>
              <w:right w:val="nil"/>
            </w:tcBorders>
            <w:shd w:val="clear" w:color="auto" w:fill="auto"/>
            <w:vAlign w:val="bottom"/>
            <w:hideMark/>
          </w:tcPr>
          <w:p w14:paraId="2BAE1928" w14:textId="77777777" w:rsidR="00CC7400" w:rsidRPr="002916DE" w:rsidRDefault="00CC7400" w:rsidP="00C80CFE">
            <w:pPr>
              <w:jc w:val="center"/>
              <w:rPr>
                <w:rFonts w:ascii="Franklin Gothic Book" w:hAnsi="Franklin Gothic Book" w:cs="Calibri"/>
                <w:b/>
                <w:bCs/>
                <w:color w:val="000000"/>
              </w:rPr>
            </w:pPr>
            <w:r w:rsidRPr="002916DE">
              <w:rPr>
                <w:rFonts w:ascii="Franklin Gothic Book" w:hAnsi="Franklin Gothic Book" w:cs="Calibri"/>
                <w:b/>
                <w:bCs/>
                <w:color w:val="000000"/>
              </w:rPr>
              <w:t>Var A/A</w:t>
            </w:r>
          </w:p>
        </w:tc>
        <w:tc>
          <w:tcPr>
            <w:tcW w:w="718" w:type="pct"/>
            <w:tcBorders>
              <w:top w:val="single" w:sz="8" w:space="0" w:color="auto"/>
              <w:left w:val="nil"/>
              <w:bottom w:val="single" w:sz="8" w:space="0" w:color="auto"/>
              <w:right w:val="nil"/>
            </w:tcBorders>
            <w:vAlign w:val="bottom"/>
          </w:tcPr>
          <w:p w14:paraId="5107D252"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dic</w:t>
            </w:r>
            <w:r w:rsidRPr="002916DE">
              <w:rPr>
                <w:rFonts w:ascii="Franklin Gothic Book" w:hAnsi="Franklin Gothic Book" w:cs="Calibri"/>
                <w:b/>
                <w:bCs/>
                <w:color w:val="000000"/>
              </w:rPr>
              <w:t>-18</w:t>
            </w:r>
          </w:p>
        </w:tc>
        <w:tc>
          <w:tcPr>
            <w:tcW w:w="718" w:type="pct"/>
            <w:tcBorders>
              <w:top w:val="single" w:sz="8" w:space="0" w:color="auto"/>
              <w:left w:val="nil"/>
              <w:bottom w:val="single" w:sz="8" w:space="0" w:color="auto"/>
              <w:right w:val="nil"/>
            </w:tcBorders>
            <w:vAlign w:val="bottom"/>
          </w:tcPr>
          <w:p w14:paraId="341C75DF"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dic</w:t>
            </w:r>
            <w:r w:rsidRPr="002916DE">
              <w:rPr>
                <w:rFonts w:ascii="Franklin Gothic Book" w:hAnsi="Franklin Gothic Book" w:cs="Calibri"/>
                <w:b/>
                <w:bCs/>
                <w:color w:val="000000"/>
              </w:rPr>
              <w:t>-17</w:t>
            </w:r>
          </w:p>
        </w:tc>
        <w:tc>
          <w:tcPr>
            <w:tcW w:w="471" w:type="pct"/>
            <w:tcBorders>
              <w:top w:val="single" w:sz="8" w:space="0" w:color="auto"/>
              <w:left w:val="nil"/>
              <w:bottom w:val="single" w:sz="8" w:space="0" w:color="auto"/>
              <w:right w:val="nil"/>
            </w:tcBorders>
            <w:vAlign w:val="bottom"/>
          </w:tcPr>
          <w:p w14:paraId="42E2BCEF" w14:textId="77777777" w:rsidR="00CC7400" w:rsidRPr="002916DE" w:rsidRDefault="00CC7400" w:rsidP="00C80CFE">
            <w:pPr>
              <w:jc w:val="center"/>
              <w:rPr>
                <w:rFonts w:ascii="Franklin Gothic Book" w:hAnsi="Franklin Gothic Book" w:cs="Calibri"/>
                <w:b/>
                <w:bCs/>
                <w:color w:val="000000"/>
              </w:rPr>
            </w:pPr>
            <w:r w:rsidRPr="002916DE">
              <w:rPr>
                <w:rFonts w:ascii="Franklin Gothic Book" w:hAnsi="Franklin Gothic Book" w:cs="Calibri"/>
                <w:b/>
                <w:bCs/>
                <w:color w:val="000000"/>
              </w:rPr>
              <w:t>Var A/A</w:t>
            </w:r>
          </w:p>
        </w:tc>
      </w:tr>
      <w:tr w:rsidR="00CC7400" w:rsidRPr="002916DE" w14:paraId="30970DA4" w14:textId="77777777" w:rsidTr="00C80CFE">
        <w:trPr>
          <w:trHeight w:val="216"/>
        </w:trPr>
        <w:tc>
          <w:tcPr>
            <w:tcW w:w="1339" w:type="pct"/>
            <w:tcBorders>
              <w:top w:val="nil"/>
              <w:left w:val="nil"/>
              <w:bottom w:val="nil"/>
              <w:right w:val="nil"/>
            </w:tcBorders>
            <w:shd w:val="clear" w:color="auto" w:fill="auto"/>
            <w:noWrap/>
            <w:vAlign w:val="center"/>
            <w:hideMark/>
          </w:tcPr>
          <w:p w14:paraId="62DE9E0C" w14:textId="77777777" w:rsidR="00CC7400" w:rsidRPr="002916DE" w:rsidRDefault="00CC7400" w:rsidP="00C80CFE">
            <w:pPr>
              <w:spacing w:after="0" w:line="240" w:lineRule="auto"/>
              <w:rPr>
                <w:rFonts w:ascii="Franklin Gothic Book" w:eastAsia="Times New Roman" w:hAnsi="Franklin Gothic Book" w:cs="Times New Roman"/>
                <w:b/>
                <w:bCs/>
                <w:color w:val="000000"/>
                <w:lang w:eastAsia="es-CO"/>
              </w:rPr>
            </w:pPr>
            <w:r w:rsidRPr="002916DE">
              <w:rPr>
                <w:rFonts w:ascii="Franklin Gothic Book" w:eastAsia="Times New Roman" w:hAnsi="Franklin Gothic Book" w:cs="Times New Roman"/>
                <w:b/>
                <w:bCs/>
                <w:color w:val="000000"/>
                <w:lang w:eastAsia="es-CO"/>
              </w:rPr>
              <w:t>Pasajeros:</w:t>
            </w:r>
          </w:p>
        </w:tc>
        <w:tc>
          <w:tcPr>
            <w:tcW w:w="641" w:type="pct"/>
            <w:tcBorders>
              <w:top w:val="nil"/>
              <w:left w:val="nil"/>
              <w:bottom w:val="nil"/>
              <w:right w:val="nil"/>
            </w:tcBorders>
            <w:shd w:val="clear" w:color="000000" w:fill="F2F2F2"/>
            <w:noWrap/>
          </w:tcPr>
          <w:p w14:paraId="116220BB"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Pr>
                <w:rFonts w:ascii="Franklin Gothic Book" w:eastAsia="Times New Roman" w:hAnsi="Franklin Gothic Book" w:cs="Times New Roman"/>
                <w:b/>
                <w:bCs/>
                <w:color w:val="000000"/>
                <w:lang w:eastAsia="es-CO"/>
              </w:rPr>
              <w:t>8,504,511</w:t>
            </w:r>
          </w:p>
        </w:tc>
        <w:tc>
          <w:tcPr>
            <w:tcW w:w="641" w:type="pct"/>
            <w:tcBorders>
              <w:top w:val="nil"/>
              <w:left w:val="nil"/>
              <w:bottom w:val="nil"/>
              <w:right w:val="nil"/>
            </w:tcBorders>
            <w:shd w:val="clear" w:color="auto" w:fill="auto"/>
          </w:tcPr>
          <w:p w14:paraId="7C8E6EC3"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Pr>
                <w:rFonts w:ascii="Franklin Gothic Book" w:eastAsia="Times New Roman" w:hAnsi="Franklin Gothic Book" w:cs="Times New Roman"/>
                <w:b/>
                <w:bCs/>
                <w:color w:val="000000"/>
                <w:lang w:eastAsia="es-CO"/>
              </w:rPr>
              <w:t>7,596,918</w:t>
            </w:r>
          </w:p>
        </w:tc>
        <w:tc>
          <w:tcPr>
            <w:tcW w:w="472" w:type="pct"/>
            <w:tcBorders>
              <w:top w:val="nil"/>
              <w:left w:val="nil"/>
              <w:bottom w:val="nil"/>
              <w:right w:val="nil"/>
            </w:tcBorders>
            <w:shd w:val="clear" w:color="000000" w:fill="FFFFFF"/>
            <w:noWrap/>
          </w:tcPr>
          <w:p w14:paraId="7F3C1DF4"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12</w:t>
            </w:r>
            <w:r w:rsidRPr="002916DE">
              <w:rPr>
                <w:rFonts w:ascii="Franklin Gothic Book" w:eastAsia="Times New Roman" w:hAnsi="Franklin Gothic Book" w:cs="Times New Roman"/>
                <w:color w:val="000000"/>
                <w:lang w:eastAsia="es-CO"/>
              </w:rPr>
              <w:t>%</w:t>
            </w:r>
          </w:p>
        </w:tc>
        <w:tc>
          <w:tcPr>
            <w:tcW w:w="718" w:type="pct"/>
            <w:tcBorders>
              <w:top w:val="nil"/>
              <w:left w:val="nil"/>
              <w:bottom w:val="nil"/>
              <w:right w:val="nil"/>
            </w:tcBorders>
            <w:shd w:val="clear" w:color="000000" w:fill="FFFFFF"/>
          </w:tcPr>
          <w:p w14:paraId="4056283B"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32,716,466</w:t>
            </w:r>
          </w:p>
        </w:tc>
        <w:tc>
          <w:tcPr>
            <w:tcW w:w="718" w:type="pct"/>
            <w:tcBorders>
              <w:top w:val="nil"/>
              <w:left w:val="nil"/>
              <w:bottom w:val="nil"/>
              <w:right w:val="nil"/>
            </w:tcBorders>
            <w:shd w:val="clear" w:color="000000" w:fill="FFFFFF"/>
          </w:tcPr>
          <w:p w14:paraId="44522C63"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30,986,616</w:t>
            </w:r>
          </w:p>
        </w:tc>
        <w:tc>
          <w:tcPr>
            <w:tcW w:w="471" w:type="pct"/>
            <w:tcBorders>
              <w:top w:val="nil"/>
              <w:left w:val="nil"/>
              <w:bottom w:val="nil"/>
              <w:right w:val="nil"/>
            </w:tcBorders>
            <w:shd w:val="clear" w:color="000000" w:fill="FFFFFF"/>
          </w:tcPr>
          <w:p w14:paraId="1F7D9A59"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6</w:t>
            </w:r>
            <w:r w:rsidRPr="002916DE">
              <w:rPr>
                <w:rFonts w:ascii="Franklin Gothic Book" w:eastAsia="Times New Roman" w:hAnsi="Franklin Gothic Book" w:cs="Times New Roman"/>
                <w:color w:val="000000"/>
                <w:lang w:eastAsia="es-CO"/>
              </w:rPr>
              <w:t>%</w:t>
            </w:r>
          </w:p>
        </w:tc>
      </w:tr>
      <w:tr w:rsidR="00CC7400" w:rsidRPr="002916DE" w14:paraId="23CA6D7E" w14:textId="77777777" w:rsidTr="00C80CFE">
        <w:trPr>
          <w:trHeight w:val="216"/>
        </w:trPr>
        <w:tc>
          <w:tcPr>
            <w:tcW w:w="1339" w:type="pct"/>
            <w:tcBorders>
              <w:top w:val="nil"/>
              <w:left w:val="nil"/>
              <w:bottom w:val="nil"/>
              <w:right w:val="nil"/>
            </w:tcBorders>
            <w:shd w:val="clear" w:color="auto" w:fill="auto"/>
            <w:noWrap/>
            <w:vAlign w:val="center"/>
            <w:hideMark/>
          </w:tcPr>
          <w:p w14:paraId="2DF32718" w14:textId="77777777" w:rsidR="00CC7400" w:rsidRPr="002916DE" w:rsidRDefault="00CC7400" w:rsidP="00C80CFE">
            <w:pPr>
              <w:spacing w:after="0" w:line="240" w:lineRule="auto"/>
              <w:rPr>
                <w:rFonts w:ascii="Franklin Gothic Book" w:eastAsia="Times New Roman" w:hAnsi="Franklin Gothic Book" w:cs="Times New Roman"/>
                <w:color w:val="000000"/>
                <w:lang w:eastAsia="es-CO"/>
              </w:rPr>
            </w:pPr>
            <w:r w:rsidRPr="002916DE">
              <w:rPr>
                <w:rFonts w:ascii="Franklin Gothic Book" w:eastAsia="Times New Roman" w:hAnsi="Franklin Gothic Book" w:cs="Times New Roman"/>
                <w:color w:val="000000"/>
                <w:lang w:eastAsia="es-CO"/>
              </w:rPr>
              <w:t>Domésticos</w:t>
            </w:r>
          </w:p>
        </w:tc>
        <w:tc>
          <w:tcPr>
            <w:tcW w:w="641" w:type="pct"/>
            <w:tcBorders>
              <w:top w:val="nil"/>
              <w:left w:val="nil"/>
              <w:bottom w:val="nil"/>
              <w:right w:val="nil"/>
            </w:tcBorders>
            <w:shd w:val="clear" w:color="000000" w:fill="F2F2F2"/>
            <w:noWrap/>
          </w:tcPr>
          <w:p w14:paraId="642F8761"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Pr>
                <w:rFonts w:ascii="Franklin Gothic Book" w:eastAsia="Times New Roman" w:hAnsi="Franklin Gothic Book" w:cs="Times New Roman"/>
                <w:b/>
                <w:bCs/>
                <w:color w:val="000000"/>
                <w:lang w:eastAsia="es-CO"/>
              </w:rPr>
              <w:t>5,631,823</w:t>
            </w:r>
          </w:p>
        </w:tc>
        <w:tc>
          <w:tcPr>
            <w:tcW w:w="641" w:type="pct"/>
            <w:tcBorders>
              <w:top w:val="nil"/>
              <w:left w:val="nil"/>
              <w:bottom w:val="nil"/>
              <w:right w:val="nil"/>
            </w:tcBorders>
            <w:shd w:val="clear" w:color="auto" w:fill="auto"/>
          </w:tcPr>
          <w:p w14:paraId="0E696EE8"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Pr>
                <w:rFonts w:ascii="Franklin Gothic Book" w:eastAsia="Times New Roman" w:hAnsi="Franklin Gothic Book" w:cs="Times New Roman"/>
                <w:b/>
                <w:bCs/>
                <w:color w:val="000000"/>
                <w:lang w:eastAsia="es-CO"/>
              </w:rPr>
              <w:t>5,021,597</w:t>
            </w:r>
          </w:p>
        </w:tc>
        <w:tc>
          <w:tcPr>
            <w:tcW w:w="472" w:type="pct"/>
            <w:tcBorders>
              <w:top w:val="nil"/>
              <w:left w:val="nil"/>
              <w:bottom w:val="nil"/>
              <w:right w:val="nil"/>
            </w:tcBorders>
            <w:shd w:val="clear" w:color="000000" w:fill="FFFFFF"/>
            <w:noWrap/>
          </w:tcPr>
          <w:p w14:paraId="7DD06583"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12</w:t>
            </w:r>
            <w:r w:rsidRPr="002916DE">
              <w:rPr>
                <w:rFonts w:ascii="Franklin Gothic Book" w:eastAsia="Times New Roman" w:hAnsi="Franklin Gothic Book" w:cs="Times New Roman"/>
                <w:color w:val="000000"/>
                <w:lang w:eastAsia="es-CO"/>
              </w:rPr>
              <w:t>%</w:t>
            </w:r>
          </w:p>
        </w:tc>
        <w:tc>
          <w:tcPr>
            <w:tcW w:w="718" w:type="pct"/>
            <w:tcBorders>
              <w:top w:val="nil"/>
              <w:left w:val="nil"/>
              <w:bottom w:val="nil"/>
              <w:right w:val="nil"/>
            </w:tcBorders>
            <w:shd w:val="clear" w:color="000000" w:fill="FFFFFF"/>
          </w:tcPr>
          <w:p w14:paraId="3ED34B60"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21,572,662</w:t>
            </w:r>
          </w:p>
        </w:tc>
        <w:tc>
          <w:tcPr>
            <w:tcW w:w="718" w:type="pct"/>
            <w:tcBorders>
              <w:top w:val="nil"/>
              <w:left w:val="nil"/>
              <w:bottom w:val="nil"/>
              <w:right w:val="nil"/>
            </w:tcBorders>
            <w:shd w:val="clear" w:color="000000" w:fill="FFFFFF"/>
          </w:tcPr>
          <w:p w14:paraId="4AFF7439"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20,582,564</w:t>
            </w:r>
          </w:p>
        </w:tc>
        <w:tc>
          <w:tcPr>
            <w:tcW w:w="471" w:type="pct"/>
            <w:tcBorders>
              <w:top w:val="nil"/>
              <w:left w:val="nil"/>
              <w:bottom w:val="nil"/>
              <w:right w:val="nil"/>
            </w:tcBorders>
            <w:shd w:val="clear" w:color="000000" w:fill="FFFFFF"/>
          </w:tcPr>
          <w:p w14:paraId="451A7A16"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5</w:t>
            </w:r>
            <w:r w:rsidRPr="002916DE">
              <w:rPr>
                <w:rFonts w:ascii="Franklin Gothic Book" w:eastAsia="Times New Roman" w:hAnsi="Franklin Gothic Book" w:cs="Times New Roman"/>
                <w:color w:val="000000"/>
                <w:lang w:eastAsia="es-CO"/>
              </w:rPr>
              <w:t>%</w:t>
            </w:r>
          </w:p>
        </w:tc>
      </w:tr>
      <w:tr w:rsidR="00CC7400" w:rsidRPr="002916DE" w14:paraId="1774F949" w14:textId="77777777" w:rsidTr="00C80CFE">
        <w:trPr>
          <w:trHeight w:val="216"/>
        </w:trPr>
        <w:tc>
          <w:tcPr>
            <w:tcW w:w="1339" w:type="pct"/>
            <w:tcBorders>
              <w:top w:val="nil"/>
              <w:left w:val="nil"/>
              <w:bottom w:val="nil"/>
              <w:right w:val="nil"/>
            </w:tcBorders>
            <w:shd w:val="clear" w:color="auto" w:fill="auto"/>
            <w:noWrap/>
            <w:vAlign w:val="center"/>
            <w:hideMark/>
          </w:tcPr>
          <w:p w14:paraId="27D749E6" w14:textId="77777777" w:rsidR="00CC7400" w:rsidRPr="002916DE" w:rsidRDefault="00CC7400" w:rsidP="00C80CFE">
            <w:pPr>
              <w:spacing w:after="0" w:line="240" w:lineRule="auto"/>
              <w:rPr>
                <w:rFonts w:ascii="Franklin Gothic Book" w:eastAsia="Times New Roman" w:hAnsi="Franklin Gothic Book" w:cs="Times New Roman"/>
                <w:color w:val="000000"/>
                <w:lang w:eastAsia="es-CO"/>
              </w:rPr>
            </w:pPr>
            <w:r w:rsidRPr="002916DE">
              <w:rPr>
                <w:rFonts w:ascii="Franklin Gothic Book" w:eastAsia="Times New Roman" w:hAnsi="Franklin Gothic Book" w:cs="Times New Roman"/>
                <w:color w:val="000000"/>
                <w:lang w:eastAsia="es-CO"/>
              </w:rPr>
              <w:t>Internacionales</w:t>
            </w:r>
          </w:p>
        </w:tc>
        <w:tc>
          <w:tcPr>
            <w:tcW w:w="641" w:type="pct"/>
            <w:tcBorders>
              <w:top w:val="nil"/>
              <w:left w:val="nil"/>
              <w:bottom w:val="nil"/>
              <w:right w:val="nil"/>
            </w:tcBorders>
            <w:shd w:val="clear" w:color="000000" w:fill="F2F2F2"/>
            <w:noWrap/>
          </w:tcPr>
          <w:p w14:paraId="093ACF34"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Pr>
                <w:rFonts w:ascii="Franklin Gothic Book" w:eastAsia="Times New Roman" w:hAnsi="Franklin Gothic Book" w:cs="Times New Roman"/>
                <w:b/>
                <w:bCs/>
                <w:color w:val="000000"/>
                <w:lang w:eastAsia="es-CO"/>
              </w:rPr>
              <w:t>2,872,688</w:t>
            </w:r>
          </w:p>
        </w:tc>
        <w:tc>
          <w:tcPr>
            <w:tcW w:w="641" w:type="pct"/>
            <w:tcBorders>
              <w:top w:val="nil"/>
              <w:left w:val="nil"/>
              <w:bottom w:val="nil"/>
              <w:right w:val="nil"/>
            </w:tcBorders>
            <w:shd w:val="clear" w:color="auto" w:fill="auto"/>
          </w:tcPr>
          <w:p w14:paraId="302BBEC8"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Pr>
                <w:rFonts w:ascii="Franklin Gothic Book" w:eastAsia="Times New Roman" w:hAnsi="Franklin Gothic Book" w:cs="Times New Roman"/>
                <w:b/>
                <w:bCs/>
                <w:color w:val="000000"/>
                <w:lang w:eastAsia="es-CO"/>
              </w:rPr>
              <w:t>2,575,321</w:t>
            </w:r>
          </w:p>
        </w:tc>
        <w:tc>
          <w:tcPr>
            <w:tcW w:w="472" w:type="pct"/>
            <w:tcBorders>
              <w:top w:val="nil"/>
              <w:left w:val="nil"/>
              <w:bottom w:val="nil"/>
              <w:right w:val="nil"/>
            </w:tcBorders>
            <w:shd w:val="clear" w:color="000000" w:fill="FFFFFF"/>
            <w:noWrap/>
          </w:tcPr>
          <w:p w14:paraId="1942BDAC"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12</w:t>
            </w:r>
            <w:r w:rsidRPr="002916DE">
              <w:rPr>
                <w:rFonts w:ascii="Franklin Gothic Book" w:eastAsia="Times New Roman" w:hAnsi="Franklin Gothic Book" w:cs="Times New Roman"/>
                <w:color w:val="000000"/>
                <w:lang w:eastAsia="es-CO"/>
              </w:rPr>
              <w:t>%</w:t>
            </w:r>
          </w:p>
        </w:tc>
        <w:tc>
          <w:tcPr>
            <w:tcW w:w="718" w:type="pct"/>
            <w:tcBorders>
              <w:top w:val="nil"/>
              <w:left w:val="nil"/>
              <w:bottom w:val="nil"/>
              <w:right w:val="nil"/>
            </w:tcBorders>
            <w:shd w:val="clear" w:color="000000" w:fill="FFFFFF"/>
          </w:tcPr>
          <w:p w14:paraId="3073401C"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11,143,804</w:t>
            </w:r>
          </w:p>
        </w:tc>
        <w:tc>
          <w:tcPr>
            <w:tcW w:w="718" w:type="pct"/>
            <w:tcBorders>
              <w:top w:val="nil"/>
              <w:left w:val="nil"/>
              <w:bottom w:val="nil"/>
              <w:right w:val="nil"/>
            </w:tcBorders>
            <w:shd w:val="clear" w:color="000000" w:fill="FFFFFF"/>
          </w:tcPr>
          <w:p w14:paraId="506F36BB"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10,407,052</w:t>
            </w:r>
          </w:p>
        </w:tc>
        <w:tc>
          <w:tcPr>
            <w:tcW w:w="471" w:type="pct"/>
            <w:tcBorders>
              <w:top w:val="nil"/>
              <w:left w:val="nil"/>
              <w:bottom w:val="nil"/>
              <w:right w:val="nil"/>
            </w:tcBorders>
            <w:shd w:val="clear" w:color="000000" w:fill="FFFFFF"/>
          </w:tcPr>
          <w:p w14:paraId="5593857D"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7</w:t>
            </w:r>
            <w:r w:rsidRPr="002916DE">
              <w:rPr>
                <w:rFonts w:ascii="Franklin Gothic Book" w:eastAsia="Times New Roman" w:hAnsi="Franklin Gothic Book" w:cs="Times New Roman"/>
                <w:color w:val="000000"/>
                <w:lang w:eastAsia="es-CO"/>
              </w:rPr>
              <w:t>%</w:t>
            </w:r>
          </w:p>
        </w:tc>
      </w:tr>
      <w:tr w:rsidR="00CC7400" w:rsidRPr="002916DE" w14:paraId="062EE45A" w14:textId="77777777" w:rsidTr="00C80CFE">
        <w:trPr>
          <w:trHeight w:val="216"/>
        </w:trPr>
        <w:tc>
          <w:tcPr>
            <w:tcW w:w="1339" w:type="pct"/>
            <w:tcBorders>
              <w:top w:val="nil"/>
              <w:left w:val="nil"/>
              <w:bottom w:val="nil"/>
              <w:right w:val="nil"/>
            </w:tcBorders>
            <w:shd w:val="clear" w:color="auto" w:fill="auto"/>
            <w:noWrap/>
            <w:vAlign w:val="center"/>
            <w:hideMark/>
          </w:tcPr>
          <w:p w14:paraId="7D8C1612" w14:textId="77777777" w:rsidR="00CC7400" w:rsidRPr="002916DE" w:rsidRDefault="00CC7400" w:rsidP="00C80CFE">
            <w:pPr>
              <w:spacing w:after="0" w:line="240" w:lineRule="auto"/>
              <w:rPr>
                <w:rFonts w:ascii="Franklin Gothic Book" w:eastAsia="Times New Roman" w:hAnsi="Franklin Gothic Book" w:cs="Times New Roman"/>
                <w:b/>
                <w:bCs/>
                <w:color w:val="000000"/>
                <w:lang w:eastAsia="es-CO"/>
              </w:rPr>
            </w:pPr>
            <w:r w:rsidRPr="002916DE">
              <w:rPr>
                <w:rFonts w:ascii="Franklin Gothic Book" w:eastAsia="Times New Roman" w:hAnsi="Franklin Gothic Book" w:cs="Times New Roman"/>
                <w:b/>
                <w:bCs/>
                <w:color w:val="000000"/>
                <w:lang w:eastAsia="es-CO"/>
              </w:rPr>
              <w:t xml:space="preserve">Ingresos (COP millones) </w:t>
            </w:r>
            <w:r w:rsidRPr="002916DE">
              <w:rPr>
                <w:rFonts w:ascii="Franklin Gothic Book" w:eastAsia="Times New Roman" w:hAnsi="Franklin Gothic Book" w:cs="Times New Roman"/>
                <w:b/>
                <w:bCs/>
                <w:color w:val="000000"/>
                <w:vertAlign w:val="superscript"/>
                <w:lang w:eastAsia="es-CO"/>
              </w:rPr>
              <w:t>2</w:t>
            </w:r>
          </w:p>
        </w:tc>
        <w:tc>
          <w:tcPr>
            <w:tcW w:w="641" w:type="pct"/>
            <w:tcBorders>
              <w:top w:val="nil"/>
              <w:left w:val="nil"/>
              <w:bottom w:val="nil"/>
              <w:right w:val="nil"/>
            </w:tcBorders>
            <w:shd w:val="clear" w:color="000000" w:fill="F2F2F2"/>
            <w:noWrap/>
          </w:tcPr>
          <w:p w14:paraId="0237A55B"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Pr>
                <w:rFonts w:ascii="Franklin Gothic Book" w:eastAsia="Times New Roman" w:hAnsi="Franklin Gothic Book" w:cs="Times New Roman"/>
                <w:b/>
                <w:bCs/>
                <w:color w:val="000000"/>
                <w:lang w:eastAsia="es-CO"/>
              </w:rPr>
              <w:t>295,626</w:t>
            </w:r>
          </w:p>
        </w:tc>
        <w:tc>
          <w:tcPr>
            <w:tcW w:w="641" w:type="pct"/>
            <w:tcBorders>
              <w:top w:val="nil"/>
              <w:left w:val="nil"/>
              <w:bottom w:val="nil"/>
              <w:right w:val="nil"/>
            </w:tcBorders>
            <w:shd w:val="clear" w:color="auto" w:fill="auto"/>
            <w:noWrap/>
          </w:tcPr>
          <w:p w14:paraId="2BCF4E6E"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Pr>
                <w:rFonts w:ascii="Franklin Gothic Book" w:eastAsia="Times New Roman" w:hAnsi="Franklin Gothic Book" w:cs="Times New Roman"/>
                <w:b/>
                <w:bCs/>
                <w:color w:val="000000"/>
                <w:lang w:eastAsia="es-CO"/>
              </w:rPr>
              <w:t>281,932</w:t>
            </w:r>
          </w:p>
        </w:tc>
        <w:tc>
          <w:tcPr>
            <w:tcW w:w="472" w:type="pct"/>
            <w:tcBorders>
              <w:top w:val="nil"/>
              <w:left w:val="nil"/>
              <w:bottom w:val="nil"/>
              <w:right w:val="nil"/>
            </w:tcBorders>
            <w:shd w:val="clear" w:color="000000" w:fill="FFFFFF"/>
            <w:noWrap/>
          </w:tcPr>
          <w:p w14:paraId="4B00988C"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5</w:t>
            </w:r>
            <w:r w:rsidRPr="002916DE">
              <w:rPr>
                <w:rFonts w:ascii="Franklin Gothic Book" w:eastAsia="Times New Roman" w:hAnsi="Franklin Gothic Book" w:cs="Times New Roman"/>
                <w:color w:val="000000"/>
                <w:lang w:eastAsia="es-CO"/>
              </w:rPr>
              <w:t>%</w:t>
            </w:r>
          </w:p>
        </w:tc>
        <w:tc>
          <w:tcPr>
            <w:tcW w:w="718" w:type="pct"/>
            <w:tcBorders>
              <w:top w:val="nil"/>
              <w:left w:val="nil"/>
              <w:bottom w:val="nil"/>
              <w:right w:val="nil"/>
            </w:tcBorders>
            <w:shd w:val="clear" w:color="000000" w:fill="FFFFFF"/>
          </w:tcPr>
          <w:p w14:paraId="70E90162"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1,051,619</w:t>
            </w:r>
          </w:p>
        </w:tc>
        <w:tc>
          <w:tcPr>
            <w:tcW w:w="718" w:type="pct"/>
            <w:tcBorders>
              <w:top w:val="nil"/>
              <w:left w:val="nil"/>
              <w:bottom w:val="nil"/>
              <w:right w:val="nil"/>
            </w:tcBorders>
            <w:shd w:val="clear" w:color="000000" w:fill="FFFFFF"/>
          </w:tcPr>
          <w:p w14:paraId="35E6F43A"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1,061,934</w:t>
            </w:r>
          </w:p>
        </w:tc>
        <w:tc>
          <w:tcPr>
            <w:tcW w:w="471" w:type="pct"/>
            <w:tcBorders>
              <w:top w:val="nil"/>
              <w:left w:val="nil"/>
              <w:bottom w:val="nil"/>
              <w:right w:val="nil"/>
            </w:tcBorders>
            <w:shd w:val="clear" w:color="000000" w:fill="FFFFFF"/>
          </w:tcPr>
          <w:p w14:paraId="78343700"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sidRPr="002916DE">
              <w:rPr>
                <w:rFonts w:ascii="Franklin Gothic Book" w:eastAsia="Times New Roman" w:hAnsi="Franklin Gothic Book" w:cs="Times New Roman"/>
                <w:color w:val="000000"/>
                <w:lang w:eastAsia="es-CO"/>
              </w:rPr>
              <w:t>-</w:t>
            </w:r>
            <w:r>
              <w:rPr>
                <w:rFonts w:ascii="Franklin Gothic Book" w:eastAsia="Times New Roman" w:hAnsi="Franklin Gothic Book" w:cs="Times New Roman"/>
                <w:color w:val="000000"/>
                <w:lang w:eastAsia="es-CO"/>
              </w:rPr>
              <w:t>1</w:t>
            </w:r>
            <w:r w:rsidRPr="002916DE">
              <w:rPr>
                <w:rFonts w:ascii="Franklin Gothic Book" w:eastAsia="Times New Roman" w:hAnsi="Franklin Gothic Book" w:cs="Times New Roman"/>
                <w:color w:val="000000"/>
                <w:lang w:eastAsia="es-CO"/>
              </w:rPr>
              <w:t>%</w:t>
            </w:r>
          </w:p>
        </w:tc>
      </w:tr>
      <w:tr w:rsidR="00CC7400" w:rsidRPr="002916DE" w14:paraId="2CB10902" w14:textId="77777777" w:rsidTr="00C80CFE">
        <w:trPr>
          <w:trHeight w:val="216"/>
        </w:trPr>
        <w:tc>
          <w:tcPr>
            <w:tcW w:w="1339" w:type="pct"/>
            <w:tcBorders>
              <w:top w:val="nil"/>
              <w:left w:val="nil"/>
              <w:bottom w:val="nil"/>
              <w:right w:val="nil"/>
            </w:tcBorders>
            <w:shd w:val="clear" w:color="auto" w:fill="auto"/>
            <w:noWrap/>
            <w:vAlign w:val="center"/>
            <w:hideMark/>
          </w:tcPr>
          <w:p w14:paraId="4FFB1328" w14:textId="77777777" w:rsidR="00CC7400" w:rsidRPr="002916DE" w:rsidRDefault="00CC7400" w:rsidP="00C80CFE">
            <w:pPr>
              <w:spacing w:after="0" w:line="240" w:lineRule="auto"/>
              <w:rPr>
                <w:rFonts w:ascii="Franklin Gothic Book" w:eastAsia="Times New Roman" w:hAnsi="Franklin Gothic Book" w:cs="Times New Roman"/>
                <w:color w:val="000000"/>
                <w:lang w:eastAsia="es-CO"/>
              </w:rPr>
            </w:pPr>
            <w:r w:rsidRPr="002916DE">
              <w:rPr>
                <w:rFonts w:ascii="Franklin Gothic Book" w:eastAsia="Times New Roman" w:hAnsi="Franklin Gothic Book" w:cs="Times New Roman"/>
                <w:color w:val="000000"/>
                <w:lang w:eastAsia="es-CO"/>
              </w:rPr>
              <w:t>Regulados</w:t>
            </w:r>
          </w:p>
        </w:tc>
        <w:tc>
          <w:tcPr>
            <w:tcW w:w="641" w:type="pct"/>
            <w:tcBorders>
              <w:top w:val="nil"/>
              <w:left w:val="nil"/>
              <w:bottom w:val="nil"/>
              <w:right w:val="nil"/>
            </w:tcBorders>
            <w:shd w:val="clear" w:color="000000" w:fill="F2F2F2"/>
            <w:noWrap/>
          </w:tcPr>
          <w:p w14:paraId="6E1AC3CA"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180,539</w:t>
            </w:r>
          </w:p>
        </w:tc>
        <w:tc>
          <w:tcPr>
            <w:tcW w:w="641" w:type="pct"/>
            <w:tcBorders>
              <w:top w:val="nil"/>
              <w:left w:val="nil"/>
              <w:bottom w:val="nil"/>
              <w:right w:val="nil"/>
            </w:tcBorders>
            <w:shd w:val="clear" w:color="auto" w:fill="auto"/>
          </w:tcPr>
          <w:p w14:paraId="13D6098E"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152,646</w:t>
            </w:r>
          </w:p>
        </w:tc>
        <w:tc>
          <w:tcPr>
            <w:tcW w:w="472" w:type="pct"/>
            <w:tcBorders>
              <w:top w:val="nil"/>
              <w:left w:val="nil"/>
              <w:bottom w:val="nil"/>
              <w:right w:val="nil"/>
            </w:tcBorders>
            <w:shd w:val="clear" w:color="000000" w:fill="FFFFFF"/>
            <w:noWrap/>
          </w:tcPr>
          <w:p w14:paraId="15395917"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18%</w:t>
            </w:r>
          </w:p>
        </w:tc>
        <w:tc>
          <w:tcPr>
            <w:tcW w:w="718" w:type="pct"/>
            <w:tcBorders>
              <w:top w:val="nil"/>
              <w:left w:val="nil"/>
              <w:bottom w:val="nil"/>
              <w:right w:val="nil"/>
            </w:tcBorders>
            <w:shd w:val="clear" w:color="000000" w:fill="FFFFFF"/>
          </w:tcPr>
          <w:p w14:paraId="541B8C4A"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643,078</w:t>
            </w:r>
          </w:p>
        </w:tc>
        <w:tc>
          <w:tcPr>
            <w:tcW w:w="718" w:type="pct"/>
            <w:tcBorders>
              <w:top w:val="nil"/>
              <w:left w:val="nil"/>
              <w:bottom w:val="nil"/>
              <w:right w:val="nil"/>
            </w:tcBorders>
            <w:shd w:val="clear" w:color="000000" w:fill="FFFFFF"/>
          </w:tcPr>
          <w:p w14:paraId="3FE1D0EB"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581,764</w:t>
            </w:r>
          </w:p>
        </w:tc>
        <w:tc>
          <w:tcPr>
            <w:tcW w:w="471" w:type="pct"/>
            <w:tcBorders>
              <w:top w:val="nil"/>
              <w:left w:val="nil"/>
              <w:bottom w:val="nil"/>
              <w:right w:val="nil"/>
            </w:tcBorders>
            <w:shd w:val="clear" w:color="000000" w:fill="FFFFFF"/>
          </w:tcPr>
          <w:p w14:paraId="55189FA3"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10%</w:t>
            </w:r>
          </w:p>
        </w:tc>
      </w:tr>
      <w:tr w:rsidR="00CC7400" w:rsidRPr="002916DE" w14:paraId="45A7560F" w14:textId="77777777" w:rsidTr="00C80CFE">
        <w:trPr>
          <w:trHeight w:val="216"/>
        </w:trPr>
        <w:tc>
          <w:tcPr>
            <w:tcW w:w="1339" w:type="pct"/>
            <w:tcBorders>
              <w:top w:val="nil"/>
              <w:left w:val="nil"/>
              <w:bottom w:val="nil"/>
              <w:right w:val="nil"/>
            </w:tcBorders>
            <w:shd w:val="clear" w:color="auto" w:fill="auto"/>
            <w:noWrap/>
            <w:vAlign w:val="center"/>
            <w:hideMark/>
          </w:tcPr>
          <w:p w14:paraId="1EB34E92" w14:textId="77777777" w:rsidR="00CC7400" w:rsidRPr="002916DE" w:rsidRDefault="00CC7400" w:rsidP="00C80CFE">
            <w:pPr>
              <w:spacing w:after="0" w:line="240" w:lineRule="auto"/>
              <w:rPr>
                <w:rFonts w:ascii="Franklin Gothic Book" w:eastAsia="Times New Roman" w:hAnsi="Franklin Gothic Book" w:cs="Times New Roman"/>
                <w:color w:val="000000"/>
                <w:lang w:eastAsia="es-CO"/>
              </w:rPr>
            </w:pPr>
            <w:r w:rsidRPr="002916DE">
              <w:rPr>
                <w:rFonts w:ascii="Franklin Gothic Book" w:eastAsia="Times New Roman" w:hAnsi="Franklin Gothic Book" w:cs="Times New Roman"/>
                <w:color w:val="000000"/>
                <w:lang w:eastAsia="es-CO"/>
              </w:rPr>
              <w:t>No Regulados</w:t>
            </w:r>
          </w:p>
        </w:tc>
        <w:tc>
          <w:tcPr>
            <w:tcW w:w="641" w:type="pct"/>
            <w:tcBorders>
              <w:top w:val="nil"/>
              <w:left w:val="nil"/>
              <w:bottom w:val="nil"/>
              <w:right w:val="nil"/>
            </w:tcBorders>
            <w:shd w:val="clear" w:color="000000" w:fill="F2F2F2"/>
            <w:noWrap/>
          </w:tcPr>
          <w:p w14:paraId="5FD9FD65"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91,353</w:t>
            </w:r>
          </w:p>
        </w:tc>
        <w:tc>
          <w:tcPr>
            <w:tcW w:w="641" w:type="pct"/>
            <w:tcBorders>
              <w:top w:val="nil"/>
              <w:left w:val="nil"/>
              <w:bottom w:val="nil"/>
              <w:right w:val="nil"/>
            </w:tcBorders>
            <w:shd w:val="clear" w:color="auto" w:fill="auto"/>
          </w:tcPr>
          <w:p w14:paraId="48DAFB09"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84,742</w:t>
            </w:r>
          </w:p>
        </w:tc>
        <w:tc>
          <w:tcPr>
            <w:tcW w:w="472" w:type="pct"/>
            <w:tcBorders>
              <w:top w:val="nil"/>
              <w:left w:val="nil"/>
              <w:bottom w:val="nil"/>
              <w:right w:val="nil"/>
            </w:tcBorders>
            <w:shd w:val="clear" w:color="000000" w:fill="FFFFFF"/>
            <w:noWrap/>
          </w:tcPr>
          <w:p w14:paraId="13DD5EF7"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8%</w:t>
            </w:r>
          </w:p>
        </w:tc>
        <w:tc>
          <w:tcPr>
            <w:tcW w:w="718" w:type="pct"/>
            <w:tcBorders>
              <w:top w:val="nil"/>
              <w:left w:val="nil"/>
              <w:bottom w:val="nil"/>
              <w:right w:val="nil"/>
            </w:tcBorders>
            <w:shd w:val="clear" w:color="000000" w:fill="FFFFFF"/>
          </w:tcPr>
          <w:p w14:paraId="2E90E347"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345,878</w:t>
            </w:r>
          </w:p>
        </w:tc>
        <w:tc>
          <w:tcPr>
            <w:tcW w:w="718" w:type="pct"/>
            <w:tcBorders>
              <w:top w:val="nil"/>
              <w:left w:val="nil"/>
              <w:bottom w:val="nil"/>
              <w:right w:val="nil"/>
            </w:tcBorders>
            <w:shd w:val="clear" w:color="000000" w:fill="FFFFFF"/>
          </w:tcPr>
          <w:p w14:paraId="076BE174"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278,351</w:t>
            </w:r>
          </w:p>
        </w:tc>
        <w:tc>
          <w:tcPr>
            <w:tcW w:w="471" w:type="pct"/>
            <w:tcBorders>
              <w:top w:val="nil"/>
              <w:left w:val="nil"/>
              <w:bottom w:val="nil"/>
              <w:right w:val="nil"/>
            </w:tcBorders>
            <w:shd w:val="clear" w:color="000000" w:fill="FFFFFF"/>
          </w:tcPr>
          <w:p w14:paraId="50B4DDA1"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24%</w:t>
            </w:r>
          </w:p>
        </w:tc>
      </w:tr>
      <w:tr w:rsidR="00CC7400" w:rsidRPr="002916DE" w14:paraId="3BFA45A8" w14:textId="77777777" w:rsidTr="00C80CFE">
        <w:trPr>
          <w:trHeight w:val="216"/>
        </w:trPr>
        <w:tc>
          <w:tcPr>
            <w:tcW w:w="1339" w:type="pct"/>
            <w:tcBorders>
              <w:top w:val="nil"/>
              <w:left w:val="nil"/>
              <w:bottom w:val="nil"/>
              <w:right w:val="nil"/>
            </w:tcBorders>
            <w:shd w:val="clear" w:color="auto" w:fill="auto"/>
            <w:noWrap/>
            <w:vAlign w:val="center"/>
            <w:hideMark/>
          </w:tcPr>
          <w:p w14:paraId="3F9D5EDB" w14:textId="77777777" w:rsidR="00CC7400" w:rsidRPr="002916DE" w:rsidRDefault="00CC7400" w:rsidP="00C80CFE">
            <w:pPr>
              <w:spacing w:after="0" w:line="240" w:lineRule="auto"/>
              <w:rPr>
                <w:rFonts w:ascii="Franklin Gothic Book" w:eastAsia="Times New Roman" w:hAnsi="Franklin Gothic Book" w:cs="Times New Roman"/>
                <w:b/>
                <w:bCs/>
                <w:color w:val="000000"/>
                <w:lang w:eastAsia="es-CO"/>
              </w:rPr>
            </w:pPr>
            <w:r w:rsidRPr="002916DE">
              <w:rPr>
                <w:rFonts w:ascii="Franklin Gothic Book" w:eastAsia="Times New Roman" w:hAnsi="Franklin Gothic Book" w:cs="Times New Roman"/>
                <w:b/>
                <w:bCs/>
                <w:color w:val="000000"/>
                <w:lang w:eastAsia="es-CO"/>
              </w:rPr>
              <w:t>Ebitda (COP millones)</w:t>
            </w:r>
          </w:p>
        </w:tc>
        <w:tc>
          <w:tcPr>
            <w:tcW w:w="641" w:type="pct"/>
            <w:tcBorders>
              <w:top w:val="nil"/>
              <w:left w:val="nil"/>
              <w:bottom w:val="nil"/>
              <w:right w:val="nil"/>
            </w:tcBorders>
            <w:shd w:val="clear" w:color="000000" w:fill="F2F2F2"/>
            <w:noWrap/>
          </w:tcPr>
          <w:p w14:paraId="134CD67F"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131,225</w:t>
            </w:r>
          </w:p>
        </w:tc>
        <w:tc>
          <w:tcPr>
            <w:tcW w:w="641" w:type="pct"/>
            <w:tcBorders>
              <w:top w:val="nil"/>
              <w:left w:val="nil"/>
              <w:bottom w:val="nil"/>
              <w:right w:val="nil"/>
            </w:tcBorders>
            <w:shd w:val="clear" w:color="auto" w:fill="auto"/>
          </w:tcPr>
          <w:p w14:paraId="05CD7EF0"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73,565</w:t>
            </w:r>
          </w:p>
        </w:tc>
        <w:tc>
          <w:tcPr>
            <w:tcW w:w="472" w:type="pct"/>
            <w:tcBorders>
              <w:top w:val="nil"/>
              <w:left w:val="nil"/>
              <w:bottom w:val="nil"/>
              <w:right w:val="nil"/>
            </w:tcBorders>
            <w:shd w:val="clear" w:color="000000" w:fill="FFFFFF"/>
            <w:noWrap/>
          </w:tcPr>
          <w:p w14:paraId="378B6487"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78</w:t>
            </w:r>
            <w:r w:rsidRPr="002916DE">
              <w:rPr>
                <w:rFonts w:ascii="Franklin Gothic Book" w:eastAsia="Times New Roman" w:hAnsi="Franklin Gothic Book" w:cs="Times New Roman"/>
                <w:color w:val="000000"/>
                <w:lang w:eastAsia="es-CO"/>
              </w:rPr>
              <w:t>%</w:t>
            </w:r>
          </w:p>
        </w:tc>
        <w:tc>
          <w:tcPr>
            <w:tcW w:w="718" w:type="pct"/>
            <w:tcBorders>
              <w:top w:val="nil"/>
              <w:left w:val="nil"/>
              <w:bottom w:val="nil"/>
              <w:right w:val="nil"/>
            </w:tcBorders>
            <w:shd w:val="clear" w:color="000000" w:fill="FFFFFF"/>
          </w:tcPr>
          <w:p w14:paraId="799C5061"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370,480</w:t>
            </w:r>
          </w:p>
        </w:tc>
        <w:tc>
          <w:tcPr>
            <w:tcW w:w="718" w:type="pct"/>
            <w:tcBorders>
              <w:top w:val="nil"/>
              <w:left w:val="nil"/>
              <w:bottom w:val="nil"/>
              <w:right w:val="nil"/>
            </w:tcBorders>
            <w:shd w:val="clear" w:color="000000" w:fill="FFFFFF"/>
          </w:tcPr>
          <w:p w14:paraId="7CC4820F"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281,108</w:t>
            </w:r>
          </w:p>
        </w:tc>
        <w:tc>
          <w:tcPr>
            <w:tcW w:w="471" w:type="pct"/>
            <w:tcBorders>
              <w:top w:val="nil"/>
              <w:left w:val="nil"/>
              <w:bottom w:val="nil"/>
              <w:right w:val="nil"/>
            </w:tcBorders>
            <w:shd w:val="clear" w:color="000000" w:fill="FFFFFF"/>
          </w:tcPr>
          <w:p w14:paraId="19BE7E26"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32</w:t>
            </w:r>
            <w:r w:rsidRPr="002916DE">
              <w:rPr>
                <w:rFonts w:ascii="Franklin Gothic Book" w:eastAsia="Times New Roman" w:hAnsi="Franklin Gothic Book" w:cs="Times New Roman"/>
                <w:color w:val="000000"/>
                <w:lang w:eastAsia="es-CO"/>
              </w:rPr>
              <w:t>%</w:t>
            </w:r>
          </w:p>
        </w:tc>
      </w:tr>
      <w:tr w:rsidR="00CC7400" w:rsidRPr="002916DE" w14:paraId="7EA8B58A" w14:textId="77777777" w:rsidTr="00C80CFE">
        <w:trPr>
          <w:trHeight w:val="216"/>
        </w:trPr>
        <w:tc>
          <w:tcPr>
            <w:tcW w:w="1339" w:type="pct"/>
            <w:tcBorders>
              <w:top w:val="nil"/>
              <w:left w:val="nil"/>
              <w:bottom w:val="single" w:sz="8" w:space="0" w:color="auto"/>
              <w:right w:val="nil"/>
            </w:tcBorders>
            <w:shd w:val="clear" w:color="auto" w:fill="auto"/>
            <w:noWrap/>
            <w:vAlign w:val="center"/>
            <w:hideMark/>
          </w:tcPr>
          <w:p w14:paraId="0B4F0D4F" w14:textId="77777777" w:rsidR="00CC7400" w:rsidRPr="002916DE" w:rsidRDefault="00CC7400" w:rsidP="00C80CFE">
            <w:pPr>
              <w:spacing w:after="0" w:line="240" w:lineRule="auto"/>
              <w:rPr>
                <w:rFonts w:ascii="Franklin Gothic Book" w:eastAsia="Times New Roman" w:hAnsi="Franklin Gothic Book" w:cs="Times New Roman"/>
                <w:b/>
                <w:bCs/>
                <w:color w:val="000000"/>
                <w:lang w:eastAsia="es-CO"/>
              </w:rPr>
            </w:pPr>
            <w:r w:rsidRPr="002916DE">
              <w:rPr>
                <w:rFonts w:ascii="Franklin Gothic Book" w:eastAsia="Times New Roman" w:hAnsi="Franklin Gothic Book" w:cs="Times New Roman"/>
                <w:b/>
                <w:bCs/>
                <w:color w:val="000000"/>
                <w:lang w:eastAsia="es-CO"/>
              </w:rPr>
              <w:t>Utilidad Neta (COP millones)</w:t>
            </w:r>
          </w:p>
        </w:tc>
        <w:tc>
          <w:tcPr>
            <w:tcW w:w="641" w:type="pct"/>
            <w:tcBorders>
              <w:top w:val="nil"/>
              <w:left w:val="nil"/>
              <w:bottom w:val="single" w:sz="8" w:space="0" w:color="auto"/>
              <w:right w:val="nil"/>
            </w:tcBorders>
            <w:shd w:val="clear" w:color="000000" w:fill="F2F2F2"/>
            <w:noWrap/>
          </w:tcPr>
          <w:p w14:paraId="72BE49EA"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57,709</w:t>
            </w:r>
          </w:p>
        </w:tc>
        <w:tc>
          <w:tcPr>
            <w:tcW w:w="641" w:type="pct"/>
            <w:tcBorders>
              <w:top w:val="nil"/>
              <w:left w:val="nil"/>
              <w:bottom w:val="single" w:sz="8" w:space="0" w:color="auto"/>
              <w:right w:val="nil"/>
            </w:tcBorders>
            <w:shd w:val="clear" w:color="auto" w:fill="auto"/>
          </w:tcPr>
          <w:p w14:paraId="09269B62"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5,042</w:t>
            </w:r>
          </w:p>
        </w:tc>
        <w:tc>
          <w:tcPr>
            <w:tcW w:w="472" w:type="pct"/>
            <w:tcBorders>
              <w:top w:val="nil"/>
              <w:left w:val="nil"/>
              <w:bottom w:val="single" w:sz="8" w:space="0" w:color="auto"/>
              <w:right w:val="nil"/>
            </w:tcBorders>
            <w:shd w:val="clear" w:color="000000" w:fill="FFFFFF"/>
            <w:noWrap/>
          </w:tcPr>
          <w:p w14:paraId="2923BE5E"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NA</w:t>
            </w:r>
          </w:p>
        </w:tc>
        <w:tc>
          <w:tcPr>
            <w:tcW w:w="718" w:type="pct"/>
            <w:tcBorders>
              <w:top w:val="nil"/>
              <w:left w:val="nil"/>
              <w:bottom w:val="single" w:sz="8" w:space="0" w:color="auto"/>
              <w:right w:val="nil"/>
            </w:tcBorders>
            <w:shd w:val="clear" w:color="000000" w:fill="FFFFFF"/>
          </w:tcPr>
          <w:p w14:paraId="5B4AE5BA"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121,373</w:t>
            </w:r>
          </w:p>
        </w:tc>
        <w:tc>
          <w:tcPr>
            <w:tcW w:w="718" w:type="pct"/>
            <w:tcBorders>
              <w:top w:val="nil"/>
              <w:left w:val="nil"/>
              <w:bottom w:val="single" w:sz="8" w:space="0" w:color="auto"/>
              <w:right w:val="nil"/>
            </w:tcBorders>
            <w:shd w:val="clear" w:color="000000" w:fill="FFFFFF"/>
          </w:tcPr>
          <w:p w14:paraId="635BF8A5"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41,898</w:t>
            </w:r>
          </w:p>
        </w:tc>
        <w:tc>
          <w:tcPr>
            <w:tcW w:w="471" w:type="pct"/>
            <w:tcBorders>
              <w:top w:val="nil"/>
              <w:left w:val="nil"/>
              <w:bottom w:val="single" w:sz="8" w:space="0" w:color="auto"/>
              <w:right w:val="nil"/>
            </w:tcBorders>
            <w:shd w:val="clear" w:color="000000" w:fill="FFFFFF"/>
          </w:tcPr>
          <w:p w14:paraId="5A5EB73E"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190</w:t>
            </w:r>
            <w:r w:rsidRPr="002916DE">
              <w:rPr>
                <w:rFonts w:ascii="Franklin Gothic Book" w:eastAsia="Times New Roman" w:hAnsi="Franklin Gothic Book" w:cs="Times New Roman"/>
                <w:color w:val="000000"/>
                <w:lang w:eastAsia="es-CO"/>
              </w:rPr>
              <w:t>%</w:t>
            </w:r>
          </w:p>
        </w:tc>
      </w:tr>
    </w:tbl>
    <w:p w14:paraId="29495E2E" w14:textId="77777777" w:rsidR="00CC7400" w:rsidRPr="00625A2F" w:rsidRDefault="00CC7400" w:rsidP="00CC7400">
      <w:pPr>
        <w:pStyle w:val="Textonotapie"/>
        <w:rPr>
          <w:rFonts w:ascii="Franklin Gothic Book" w:hAnsi="Franklin Gothic Book"/>
          <w:sz w:val="18"/>
        </w:rPr>
      </w:pPr>
      <w:r w:rsidRPr="00625A2F">
        <w:rPr>
          <w:rStyle w:val="Refdenotaalpie"/>
          <w:rFonts w:ascii="Franklin Gothic Book" w:hAnsi="Franklin Gothic Book"/>
          <w:sz w:val="18"/>
        </w:rPr>
        <w:t>2</w:t>
      </w:r>
      <w:r w:rsidRPr="00625A2F">
        <w:rPr>
          <w:rFonts w:ascii="Franklin Gothic Book" w:hAnsi="Franklin Gothic Book"/>
          <w:sz w:val="18"/>
        </w:rPr>
        <w:t xml:space="preserve"> Este ingreso incluye, regulados, no regulados, construcción, y otros conceptos operativos asociados a la concesión. </w:t>
      </w:r>
    </w:p>
    <w:p w14:paraId="7EAEC5AD" w14:textId="77777777" w:rsidR="00CC7400" w:rsidRPr="00625A2F" w:rsidRDefault="00CC7400" w:rsidP="00CC7400">
      <w:pPr>
        <w:autoSpaceDE w:val="0"/>
        <w:autoSpaceDN w:val="0"/>
        <w:adjustRightInd w:val="0"/>
        <w:spacing w:after="0" w:line="240" w:lineRule="auto"/>
        <w:rPr>
          <w:rFonts w:ascii="Franklin Gothic Book" w:eastAsia="Times New Roman" w:hAnsi="Franklin Gothic Book" w:cs="Times New Roman"/>
          <w:sz w:val="18"/>
          <w:lang w:val="es-ES" w:eastAsia="es-ES"/>
        </w:rPr>
      </w:pPr>
      <w:r w:rsidRPr="00625A2F">
        <w:rPr>
          <w:rFonts w:ascii="Franklin Gothic Book" w:eastAsia="Times New Roman" w:hAnsi="Franklin Gothic Book" w:cs="Times New Roman"/>
          <w:sz w:val="18"/>
          <w:lang w:val="es-ES" w:eastAsia="es-ES"/>
        </w:rPr>
        <w:t>Las cifras de 2017 han sido homologadas de acuerdo con el tratamiento contable de Grupo Argos.</w:t>
      </w:r>
    </w:p>
    <w:p w14:paraId="11E27C2E"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38C2ADC7" w14:textId="77777777" w:rsidR="00CC7400" w:rsidRDefault="00CC7400" w:rsidP="00CC7400">
      <w:pPr>
        <w:autoSpaceDE w:val="0"/>
        <w:autoSpaceDN w:val="0"/>
        <w:adjustRightInd w:val="0"/>
        <w:spacing w:after="0" w:line="240" w:lineRule="auto"/>
        <w:jc w:val="both"/>
        <w:rPr>
          <w:rFonts w:ascii="Franklin Gothic Book" w:hAnsi="Franklin Gothic Book" w:cs="Arial"/>
          <w:b/>
          <w:sz w:val="24"/>
          <w:szCs w:val="24"/>
        </w:rPr>
      </w:pPr>
    </w:p>
    <w:p w14:paraId="1F91868F" w14:textId="77777777" w:rsidR="00CC7400" w:rsidRDefault="00CC7400" w:rsidP="00CC7400">
      <w:pPr>
        <w:autoSpaceDE w:val="0"/>
        <w:autoSpaceDN w:val="0"/>
        <w:adjustRightInd w:val="0"/>
        <w:spacing w:after="0" w:line="240" w:lineRule="auto"/>
        <w:jc w:val="both"/>
        <w:rPr>
          <w:rFonts w:ascii="Franklin Gothic Book" w:hAnsi="Franklin Gothic Book" w:cs="Arial"/>
          <w:b/>
          <w:sz w:val="24"/>
          <w:szCs w:val="24"/>
        </w:rPr>
      </w:pPr>
    </w:p>
    <w:p w14:paraId="2CE3D891" w14:textId="77777777" w:rsidR="00CC7400" w:rsidRDefault="00CC7400" w:rsidP="00CC7400">
      <w:pPr>
        <w:autoSpaceDE w:val="0"/>
        <w:autoSpaceDN w:val="0"/>
        <w:adjustRightInd w:val="0"/>
        <w:spacing w:after="0" w:line="240" w:lineRule="auto"/>
        <w:jc w:val="both"/>
        <w:rPr>
          <w:rFonts w:ascii="Franklin Gothic Book" w:hAnsi="Franklin Gothic Book" w:cs="Arial"/>
          <w:b/>
          <w:sz w:val="24"/>
          <w:szCs w:val="24"/>
        </w:rPr>
      </w:pPr>
    </w:p>
    <w:p w14:paraId="3BF80A7E" w14:textId="77777777" w:rsidR="00CC7400" w:rsidRDefault="00CC7400" w:rsidP="00CC7400">
      <w:pPr>
        <w:autoSpaceDE w:val="0"/>
        <w:autoSpaceDN w:val="0"/>
        <w:adjustRightInd w:val="0"/>
        <w:spacing w:after="0" w:line="240" w:lineRule="auto"/>
        <w:jc w:val="both"/>
        <w:rPr>
          <w:rFonts w:ascii="Franklin Gothic Book" w:hAnsi="Franklin Gothic Book" w:cs="Arial"/>
          <w:b/>
          <w:sz w:val="24"/>
          <w:szCs w:val="24"/>
        </w:rPr>
      </w:pPr>
    </w:p>
    <w:p w14:paraId="738C24B3"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b/>
          <w:sz w:val="24"/>
          <w:szCs w:val="24"/>
        </w:rPr>
      </w:pPr>
      <w:proofErr w:type="spellStart"/>
      <w:r>
        <w:rPr>
          <w:rFonts w:ascii="Franklin Gothic Book" w:hAnsi="Franklin Gothic Book" w:cs="Arial"/>
          <w:b/>
          <w:sz w:val="24"/>
          <w:szCs w:val="24"/>
        </w:rPr>
        <w:lastRenderedPageBreak/>
        <w:t>Q</w:t>
      </w:r>
      <w:r w:rsidRPr="002916DE">
        <w:rPr>
          <w:rFonts w:ascii="Franklin Gothic Book" w:hAnsi="Franklin Gothic Book" w:cs="Arial"/>
          <w:b/>
          <w:sz w:val="24"/>
          <w:szCs w:val="24"/>
        </w:rPr>
        <w:t>uiport</w:t>
      </w:r>
      <w:proofErr w:type="spellEnd"/>
    </w:p>
    <w:p w14:paraId="6268EB80" w14:textId="77777777" w:rsidR="00CC7400" w:rsidRPr="002916DE" w:rsidRDefault="00CC7400" w:rsidP="00CC7400">
      <w:pPr>
        <w:autoSpaceDE w:val="0"/>
        <w:autoSpaceDN w:val="0"/>
        <w:adjustRightInd w:val="0"/>
        <w:spacing w:after="0" w:line="240" w:lineRule="auto"/>
        <w:rPr>
          <w:rFonts w:ascii="Franklin Gothic Book" w:hAnsi="Franklin Gothic Book" w:cs="Arial"/>
          <w:b/>
          <w:color w:val="808080" w:themeColor="background1" w:themeShade="80"/>
          <w:sz w:val="24"/>
          <w:szCs w:val="24"/>
        </w:rPr>
      </w:pPr>
      <w:r w:rsidRPr="002916DE">
        <w:rPr>
          <w:rFonts w:ascii="Franklin Gothic Book" w:hAnsi="Franklin Gothic Book" w:cs="Arial"/>
          <w:b/>
          <w:color w:val="808080" w:themeColor="background1" w:themeShade="80"/>
          <w:sz w:val="24"/>
          <w:szCs w:val="24"/>
        </w:rPr>
        <w:t>Ecuador</w:t>
      </w:r>
      <w:r w:rsidRPr="002916DE">
        <w:rPr>
          <w:rFonts w:ascii="Franklin Gothic Book" w:hAnsi="Franklin Gothic Book" w:cs="Arial"/>
          <w:b/>
          <w:color w:val="808080" w:themeColor="background1" w:themeShade="80"/>
          <w:sz w:val="24"/>
          <w:szCs w:val="24"/>
        </w:rPr>
        <w:br/>
        <w:t>Plazo: 35 años (2006 – 2041)</w:t>
      </w:r>
      <w:r w:rsidRPr="002916DE">
        <w:rPr>
          <w:rFonts w:ascii="Franklin Gothic Book" w:hAnsi="Franklin Gothic Book" w:cs="Arial"/>
          <w:b/>
          <w:color w:val="808080" w:themeColor="background1" w:themeShade="80"/>
          <w:sz w:val="24"/>
          <w:szCs w:val="24"/>
        </w:rPr>
        <w:br/>
        <w:t xml:space="preserve">Regalía (% ingresos regulados): 11% </w:t>
      </w:r>
    </w:p>
    <w:p w14:paraId="6E1F6CBB" w14:textId="77777777" w:rsidR="00CC7400" w:rsidRPr="002916DE" w:rsidRDefault="00CC7400" w:rsidP="00CC7400">
      <w:pPr>
        <w:autoSpaceDE w:val="0"/>
        <w:autoSpaceDN w:val="0"/>
        <w:adjustRightInd w:val="0"/>
        <w:spacing w:after="0" w:line="240" w:lineRule="auto"/>
        <w:rPr>
          <w:rFonts w:ascii="Franklin Gothic Book" w:hAnsi="Franklin Gothic Book" w:cs="Arial"/>
          <w:b/>
          <w:color w:val="808080" w:themeColor="background1" w:themeShade="80"/>
          <w:sz w:val="24"/>
          <w:szCs w:val="24"/>
        </w:rPr>
      </w:pPr>
      <w:r w:rsidRPr="002916DE">
        <w:rPr>
          <w:rFonts w:ascii="Franklin Gothic Book" w:hAnsi="Franklin Gothic Book" w:cs="Arial"/>
          <w:b/>
          <w:color w:val="808080" w:themeColor="background1" w:themeShade="80"/>
          <w:sz w:val="24"/>
          <w:szCs w:val="24"/>
        </w:rPr>
        <w:t>Participación Odinsa: 46.5%</w:t>
      </w:r>
    </w:p>
    <w:p w14:paraId="469B3CF7"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4C7EB376"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r w:rsidRPr="002916DE">
        <w:rPr>
          <w:rFonts w:ascii="Franklin Gothic Book" w:hAnsi="Franklin Gothic Book" w:cs="Arial"/>
          <w:sz w:val="24"/>
          <w:szCs w:val="24"/>
        </w:rPr>
        <w:t xml:space="preserve">En el </w:t>
      </w:r>
      <w:r>
        <w:rPr>
          <w:rFonts w:ascii="Franklin Gothic Book" w:hAnsi="Franklin Gothic Book" w:cs="Arial"/>
          <w:sz w:val="24"/>
          <w:szCs w:val="24"/>
        </w:rPr>
        <w:t>cuarto</w:t>
      </w:r>
      <w:r w:rsidRPr="002916DE">
        <w:rPr>
          <w:rFonts w:ascii="Franklin Gothic Book" w:hAnsi="Franklin Gothic Book" w:cs="Arial"/>
          <w:sz w:val="24"/>
          <w:szCs w:val="24"/>
        </w:rPr>
        <w:t xml:space="preserve"> trimestre de 2018, se contin</w:t>
      </w:r>
      <w:r>
        <w:rPr>
          <w:rFonts w:ascii="Franklin Gothic Book" w:hAnsi="Franklin Gothic Book" w:cs="Arial"/>
          <w:sz w:val="24"/>
          <w:szCs w:val="24"/>
        </w:rPr>
        <w:t>uó</w:t>
      </w:r>
      <w:r w:rsidRPr="002916DE">
        <w:rPr>
          <w:rFonts w:ascii="Franklin Gothic Book" w:hAnsi="Franklin Gothic Book" w:cs="Arial"/>
          <w:sz w:val="24"/>
          <w:szCs w:val="24"/>
        </w:rPr>
        <w:t xml:space="preserve"> evidenciando un cambio en la tendencia del tráfico. Con respecto al mismo periodo del año anterior, el incremento de pasajeros ha sido </w:t>
      </w:r>
      <w:r>
        <w:rPr>
          <w:rFonts w:ascii="Franklin Gothic Book" w:hAnsi="Franklin Gothic Book" w:cs="Arial"/>
          <w:sz w:val="24"/>
          <w:szCs w:val="24"/>
        </w:rPr>
        <w:t>de 8</w:t>
      </w:r>
      <w:r w:rsidRPr="002916DE">
        <w:rPr>
          <w:rFonts w:ascii="Franklin Gothic Book" w:hAnsi="Franklin Gothic Book" w:cs="Arial"/>
          <w:sz w:val="24"/>
          <w:szCs w:val="24"/>
        </w:rPr>
        <w:t>%, pasando de 1.</w:t>
      </w:r>
      <w:r>
        <w:rPr>
          <w:rFonts w:ascii="Franklin Gothic Book" w:hAnsi="Franklin Gothic Book" w:cs="Arial"/>
          <w:sz w:val="24"/>
          <w:szCs w:val="24"/>
        </w:rPr>
        <w:t>18</w:t>
      </w:r>
      <w:r w:rsidRPr="002916DE">
        <w:rPr>
          <w:rFonts w:ascii="Franklin Gothic Book" w:hAnsi="Franklin Gothic Book" w:cs="Arial"/>
          <w:sz w:val="24"/>
          <w:szCs w:val="24"/>
        </w:rPr>
        <w:t xml:space="preserve"> a 1.</w:t>
      </w:r>
      <w:r>
        <w:rPr>
          <w:rFonts w:ascii="Franklin Gothic Book" w:hAnsi="Franklin Gothic Book" w:cs="Arial"/>
          <w:sz w:val="24"/>
          <w:szCs w:val="24"/>
        </w:rPr>
        <w:t>28</w:t>
      </w:r>
      <w:r w:rsidRPr="002916DE">
        <w:rPr>
          <w:rFonts w:ascii="Franklin Gothic Book" w:hAnsi="Franklin Gothic Book" w:cs="Arial"/>
          <w:sz w:val="24"/>
          <w:szCs w:val="24"/>
        </w:rPr>
        <w:t xml:space="preserve"> millones, tendencia impulsada principalmente por las operaciones </w:t>
      </w:r>
      <w:r>
        <w:rPr>
          <w:rFonts w:ascii="Franklin Gothic Book" w:hAnsi="Franklin Gothic Book" w:cs="Arial"/>
          <w:sz w:val="24"/>
          <w:szCs w:val="24"/>
        </w:rPr>
        <w:t xml:space="preserve">domésticas. En 2018, el crecimiento total de tráfico fue de 7%, con un incremento de 8% en pasajeros domésticos y de 7% en pasajeros internacionales, alcanzando 5.2 millones de pasajeros en el año. </w:t>
      </w:r>
      <w:r w:rsidRPr="002916DE">
        <w:rPr>
          <w:rFonts w:ascii="Franklin Gothic Book" w:hAnsi="Franklin Gothic Book" w:cs="Arial"/>
          <w:sz w:val="24"/>
          <w:szCs w:val="24"/>
        </w:rPr>
        <w:t xml:space="preserve"> </w:t>
      </w:r>
    </w:p>
    <w:p w14:paraId="33B786A4"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22B51414"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r>
        <w:rPr>
          <w:rFonts w:ascii="Franklin Gothic Book" w:hAnsi="Franklin Gothic Book" w:cs="Arial"/>
          <w:sz w:val="24"/>
          <w:szCs w:val="24"/>
        </w:rPr>
        <w:t>En el trimestre, l</w:t>
      </w:r>
      <w:r w:rsidRPr="002916DE">
        <w:rPr>
          <w:rFonts w:ascii="Franklin Gothic Book" w:hAnsi="Franklin Gothic Book" w:cs="Arial"/>
          <w:sz w:val="24"/>
          <w:szCs w:val="24"/>
        </w:rPr>
        <w:t>os ingresos sumaron USD 4</w:t>
      </w:r>
      <w:r>
        <w:rPr>
          <w:rFonts w:ascii="Franklin Gothic Book" w:hAnsi="Franklin Gothic Book" w:cs="Arial"/>
          <w:sz w:val="24"/>
          <w:szCs w:val="24"/>
        </w:rPr>
        <w:t>2</w:t>
      </w:r>
      <w:r w:rsidRPr="002916DE">
        <w:rPr>
          <w:rFonts w:ascii="Franklin Gothic Book" w:hAnsi="Franklin Gothic Book" w:cs="Arial"/>
          <w:sz w:val="24"/>
          <w:szCs w:val="24"/>
        </w:rPr>
        <w:t xml:space="preserve"> millones, creciendo </w:t>
      </w:r>
      <w:r>
        <w:rPr>
          <w:rFonts w:ascii="Franklin Gothic Book" w:hAnsi="Franklin Gothic Book" w:cs="Arial"/>
          <w:sz w:val="24"/>
          <w:szCs w:val="24"/>
        </w:rPr>
        <w:t>7</w:t>
      </w:r>
      <w:r w:rsidRPr="002916DE">
        <w:rPr>
          <w:rFonts w:ascii="Franklin Gothic Book" w:hAnsi="Franklin Gothic Book" w:cs="Arial"/>
          <w:sz w:val="24"/>
          <w:szCs w:val="24"/>
        </w:rPr>
        <w:t>% A/A. El EBITDA alcanzó USD</w:t>
      </w:r>
      <w:r>
        <w:rPr>
          <w:rFonts w:ascii="Franklin Gothic Book" w:hAnsi="Franklin Gothic Book" w:cs="Arial"/>
          <w:sz w:val="24"/>
          <w:szCs w:val="24"/>
        </w:rPr>
        <w:t xml:space="preserve"> </w:t>
      </w:r>
      <w:r w:rsidRPr="002916DE">
        <w:rPr>
          <w:rFonts w:ascii="Franklin Gothic Book" w:hAnsi="Franklin Gothic Book" w:cs="Arial"/>
          <w:sz w:val="24"/>
          <w:szCs w:val="24"/>
        </w:rPr>
        <w:t>2</w:t>
      </w:r>
      <w:r>
        <w:rPr>
          <w:rFonts w:ascii="Franklin Gothic Book" w:hAnsi="Franklin Gothic Book" w:cs="Arial"/>
          <w:sz w:val="24"/>
          <w:szCs w:val="24"/>
        </w:rPr>
        <w:t>5</w:t>
      </w:r>
      <w:r w:rsidRPr="002916DE">
        <w:rPr>
          <w:rFonts w:ascii="Franklin Gothic Book" w:hAnsi="Franklin Gothic Book" w:cs="Arial"/>
          <w:sz w:val="24"/>
          <w:szCs w:val="24"/>
        </w:rPr>
        <w:t xml:space="preserve"> millones, </w:t>
      </w:r>
      <w:r>
        <w:rPr>
          <w:rFonts w:ascii="Franklin Gothic Book" w:hAnsi="Franklin Gothic Book" w:cs="Arial"/>
          <w:sz w:val="24"/>
          <w:szCs w:val="24"/>
        </w:rPr>
        <w:t>disminuyendo levemente</w:t>
      </w:r>
      <w:r w:rsidRPr="002916DE">
        <w:rPr>
          <w:rFonts w:ascii="Franklin Gothic Book" w:hAnsi="Franklin Gothic Book" w:cs="Arial"/>
          <w:sz w:val="24"/>
          <w:szCs w:val="24"/>
        </w:rPr>
        <w:t xml:space="preserve"> </w:t>
      </w:r>
      <w:r>
        <w:rPr>
          <w:rFonts w:ascii="Franklin Gothic Book" w:hAnsi="Franklin Gothic Book" w:cs="Arial"/>
          <w:sz w:val="24"/>
          <w:szCs w:val="24"/>
        </w:rPr>
        <w:t>3</w:t>
      </w:r>
      <w:r w:rsidRPr="002916DE">
        <w:rPr>
          <w:rFonts w:ascii="Franklin Gothic Book" w:hAnsi="Franklin Gothic Book" w:cs="Arial"/>
          <w:sz w:val="24"/>
          <w:szCs w:val="24"/>
        </w:rPr>
        <w:t xml:space="preserve">%. </w:t>
      </w:r>
      <w:r>
        <w:rPr>
          <w:rFonts w:ascii="Franklin Gothic Book" w:hAnsi="Franklin Gothic Book" w:cs="Arial"/>
          <w:sz w:val="24"/>
          <w:szCs w:val="24"/>
        </w:rPr>
        <w:t>La utilidad neta estuvo estable en USD 11 millones en ambos trimestres.</w:t>
      </w:r>
    </w:p>
    <w:p w14:paraId="17CFF638"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2025899A" w14:textId="77777777" w:rsidR="00CC7400" w:rsidRDefault="00CC7400" w:rsidP="00CC7400">
      <w:pPr>
        <w:autoSpaceDE w:val="0"/>
        <w:autoSpaceDN w:val="0"/>
        <w:adjustRightInd w:val="0"/>
        <w:spacing w:after="0" w:line="240" w:lineRule="auto"/>
        <w:jc w:val="both"/>
        <w:rPr>
          <w:rFonts w:ascii="Franklin Gothic Book" w:hAnsi="Franklin Gothic Book" w:cs="Arial"/>
          <w:sz w:val="24"/>
          <w:szCs w:val="24"/>
        </w:rPr>
      </w:pPr>
      <w:r w:rsidRPr="002916DE">
        <w:rPr>
          <w:rFonts w:ascii="Franklin Gothic Book" w:hAnsi="Franklin Gothic Book" w:cs="Arial"/>
          <w:sz w:val="24"/>
          <w:szCs w:val="24"/>
        </w:rPr>
        <w:t>En cuanto a las cifras acumuladas, los ingresos alcanzaron USD 1</w:t>
      </w:r>
      <w:r>
        <w:rPr>
          <w:rFonts w:ascii="Franklin Gothic Book" w:hAnsi="Franklin Gothic Book" w:cs="Arial"/>
          <w:sz w:val="24"/>
          <w:szCs w:val="24"/>
        </w:rPr>
        <w:t>72</w:t>
      </w:r>
      <w:r w:rsidRPr="002916DE">
        <w:rPr>
          <w:rFonts w:ascii="Franklin Gothic Book" w:hAnsi="Franklin Gothic Book" w:cs="Arial"/>
          <w:sz w:val="24"/>
          <w:szCs w:val="24"/>
        </w:rPr>
        <w:t xml:space="preserve"> millones (+9% A/A), el EBITDA USD </w:t>
      </w:r>
      <w:r>
        <w:rPr>
          <w:rFonts w:ascii="Franklin Gothic Book" w:hAnsi="Franklin Gothic Book" w:cs="Arial"/>
          <w:sz w:val="24"/>
          <w:szCs w:val="24"/>
        </w:rPr>
        <w:t>11</w:t>
      </w:r>
      <w:r w:rsidRPr="002916DE">
        <w:rPr>
          <w:rFonts w:ascii="Franklin Gothic Book" w:hAnsi="Franklin Gothic Book" w:cs="Arial"/>
          <w:sz w:val="24"/>
          <w:szCs w:val="24"/>
        </w:rPr>
        <w:t xml:space="preserve"> millones (+7% A/A), y la utilidad neta USD </w:t>
      </w:r>
      <w:r>
        <w:rPr>
          <w:rFonts w:ascii="Franklin Gothic Book" w:hAnsi="Franklin Gothic Book" w:cs="Arial"/>
          <w:sz w:val="24"/>
          <w:szCs w:val="24"/>
        </w:rPr>
        <w:t>57</w:t>
      </w:r>
      <w:r w:rsidRPr="002916DE">
        <w:rPr>
          <w:rFonts w:ascii="Franklin Gothic Book" w:hAnsi="Franklin Gothic Book" w:cs="Arial"/>
          <w:sz w:val="24"/>
          <w:szCs w:val="24"/>
        </w:rPr>
        <w:t xml:space="preserve"> millones (+1</w:t>
      </w:r>
      <w:r>
        <w:rPr>
          <w:rFonts w:ascii="Franklin Gothic Book" w:hAnsi="Franklin Gothic Book" w:cs="Arial"/>
          <w:sz w:val="24"/>
          <w:szCs w:val="24"/>
        </w:rPr>
        <w:t>4</w:t>
      </w:r>
      <w:r w:rsidRPr="002916DE">
        <w:rPr>
          <w:rFonts w:ascii="Franklin Gothic Book" w:hAnsi="Franklin Gothic Book" w:cs="Arial"/>
          <w:sz w:val="24"/>
          <w:szCs w:val="24"/>
        </w:rPr>
        <w:t>% A/A).</w:t>
      </w:r>
    </w:p>
    <w:p w14:paraId="5B1CA8D1"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p w14:paraId="75854BE4" w14:textId="77777777" w:rsidR="00CC7400" w:rsidRPr="002916DE" w:rsidRDefault="00CC7400" w:rsidP="00CC7400">
      <w:pPr>
        <w:autoSpaceDE w:val="0"/>
        <w:autoSpaceDN w:val="0"/>
        <w:adjustRightInd w:val="0"/>
        <w:spacing w:after="0" w:line="240" w:lineRule="auto"/>
        <w:jc w:val="both"/>
        <w:rPr>
          <w:rFonts w:ascii="Franklin Gothic Book" w:hAnsi="Franklin Gothic Book" w:cs="Arial"/>
          <w:sz w:val="24"/>
          <w:szCs w:val="24"/>
        </w:rPr>
      </w:pPr>
    </w:p>
    <w:tbl>
      <w:tblPr>
        <w:tblW w:w="5000" w:type="pct"/>
        <w:tblCellMar>
          <w:left w:w="70" w:type="dxa"/>
          <w:right w:w="70" w:type="dxa"/>
        </w:tblCellMar>
        <w:tblLook w:val="04A0" w:firstRow="1" w:lastRow="0" w:firstColumn="1" w:lastColumn="0" w:noHBand="0" w:noVBand="1"/>
      </w:tblPr>
      <w:tblGrid>
        <w:gridCol w:w="2530"/>
        <w:gridCol w:w="1537"/>
        <w:gridCol w:w="1202"/>
        <w:gridCol w:w="955"/>
        <w:gridCol w:w="1119"/>
        <w:gridCol w:w="1119"/>
        <w:gridCol w:w="942"/>
      </w:tblGrid>
      <w:tr w:rsidR="00CC7400" w:rsidRPr="002916DE" w14:paraId="1A7D9D77" w14:textId="77777777" w:rsidTr="00C80CFE">
        <w:trPr>
          <w:trHeight w:val="20"/>
        </w:trPr>
        <w:tc>
          <w:tcPr>
            <w:tcW w:w="1345" w:type="pct"/>
            <w:tcBorders>
              <w:top w:val="single" w:sz="8" w:space="0" w:color="auto"/>
              <w:left w:val="nil"/>
              <w:bottom w:val="single" w:sz="8" w:space="0" w:color="auto"/>
              <w:right w:val="nil"/>
            </w:tcBorders>
            <w:shd w:val="clear" w:color="000000" w:fill="FFFFFF"/>
            <w:noWrap/>
            <w:vAlign w:val="center"/>
            <w:hideMark/>
          </w:tcPr>
          <w:p w14:paraId="15BD4E3C" w14:textId="77777777" w:rsidR="00CC7400" w:rsidRPr="002916DE" w:rsidRDefault="00CC7400" w:rsidP="00C80CFE">
            <w:pPr>
              <w:spacing w:after="0" w:line="240" w:lineRule="auto"/>
              <w:rPr>
                <w:rFonts w:ascii="Franklin Gothic Book" w:eastAsia="Times New Roman" w:hAnsi="Franklin Gothic Book" w:cs="Times New Roman"/>
                <w:color w:val="000000"/>
                <w:lang w:eastAsia="es-CO"/>
              </w:rPr>
            </w:pPr>
          </w:p>
        </w:tc>
        <w:tc>
          <w:tcPr>
            <w:tcW w:w="817" w:type="pct"/>
            <w:tcBorders>
              <w:top w:val="single" w:sz="8" w:space="0" w:color="auto"/>
              <w:left w:val="nil"/>
              <w:bottom w:val="single" w:sz="8" w:space="0" w:color="auto"/>
              <w:right w:val="nil"/>
            </w:tcBorders>
            <w:shd w:val="clear" w:color="auto" w:fill="F2F2F2" w:themeFill="background1" w:themeFillShade="F2"/>
            <w:vAlign w:val="bottom"/>
            <w:hideMark/>
          </w:tcPr>
          <w:p w14:paraId="1A6F1690"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4T</w:t>
            </w:r>
            <w:r w:rsidRPr="002916DE">
              <w:rPr>
                <w:rFonts w:ascii="Franklin Gothic Book" w:hAnsi="Franklin Gothic Book" w:cs="Calibri"/>
                <w:b/>
                <w:bCs/>
                <w:color w:val="000000"/>
              </w:rPr>
              <w:t>2018</w:t>
            </w:r>
          </w:p>
        </w:tc>
        <w:tc>
          <w:tcPr>
            <w:tcW w:w="639" w:type="pct"/>
            <w:tcBorders>
              <w:top w:val="single" w:sz="8" w:space="0" w:color="auto"/>
              <w:left w:val="nil"/>
              <w:bottom w:val="single" w:sz="8" w:space="0" w:color="auto"/>
              <w:right w:val="nil"/>
            </w:tcBorders>
            <w:shd w:val="clear" w:color="auto" w:fill="auto"/>
            <w:vAlign w:val="bottom"/>
            <w:hideMark/>
          </w:tcPr>
          <w:p w14:paraId="32C13FB8"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4T</w:t>
            </w:r>
            <w:r w:rsidRPr="002916DE">
              <w:rPr>
                <w:rFonts w:ascii="Franklin Gothic Book" w:hAnsi="Franklin Gothic Book" w:cs="Calibri"/>
                <w:b/>
                <w:bCs/>
                <w:color w:val="000000"/>
              </w:rPr>
              <w:t>2017</w:t>
            </w:r>
          </w:p>
        </w:tc>
        <w:tc>
          <w:tcPr>
            <w:tcW w:w="508" w:type="pct"/>
            <w:tcBorders>
              <w:top w:val="single" w:sz="8" w:space="0" w:color="auto"/>
              <w:left w:val="nil"/>
              <w:bottom w:val="single" w:sz="8" w:space="0" w:color="auto"/>
              <w:right w:val="nil"/>
            </w:tcBorders>
            <w:shd w:val="clear" w:color="auto" w:fill="auto"/>
            <w:vAlign w:val="bottom"/>
            <w:hideMark/>
          </w:tcPr>
          <w:p w14:paraId="3AB65288" w14:textId="77777777" w:rsidR="00CC7400" w:rsidRPr="002916DE" w:rsidRDefault="00CC7400" w:rsidP="00C80CFE">
            <w:pPr>
              <w:jc w:val="center"/>
              <w:rPr>
                <w:rFonts w:ascii="Franklin Gothic Book" w:hAnsi="Franklin Gothic Book" w:cs="Calibri"/>
                <w:b/>
                <w:bCs/>
                <w:color w:val="000000"/>
              </w:rPr>
            </w:pPr>
            <w:r w:rsidRPr="002916DE">
              <w:rPr>
                <w:rFonts w:ascii="Franklin Gothic Book" w:hAnsi="Franklin Gothic Book" w:cs="Calibri"/>
                <w:b/>
                <w:bCs/>
                <w:color w:val="000000"/>
              </w:rPr>
              <w:t>Var A/A</w:t>
            </w:r>
          </w:p>
        </w:tc>
        <w:tc>
          <w:tcPr>
            <w:tcW w:w="595" w:type="pct"/>
            <w:tcBorders>
              <w:top w:val="single" w:sz="8" w:space="0" w:color="auto"/>
              <w:left w:val="nil"/>
              <w:bottom w:val="single" w:sz="8" w:space="0" w:color="auto"/>
              <w:right w:val="nil"/>
            </w:tcBorders>
            <w:vAlign w:val="bottom"/>
          </w:tcPr>
          <w:p w14:paraId="7F88F954"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dic</w:t>
            </w:r>
            <w:r w:rsidRPr="002916DE">
              <w:rPr>
                <w:rFonts w:ascii="Franklin Gothic Book" w:hAnsi="Franklin Gothic Book" w:cs="Calibri"/>
                <w:b/>
                <w:bCs/>
                <w:color w:val="000000"/>
              </w:rPr>
              <w:t>-18</w:t>
            </w:r>
          </w:p>
        </w:tc>
        <w:tc>
          <w:tcPr>
            <w:tcW w:w="595" w:type="pct"/>
            <w:tcBorders>
              <w:top w:val="single" w:sz="8" w:space="0" w:color="auto"/>
              <w:left w:val="nil"/>
              <w:bottom w:val="single" w:sz="8" w:space="0" w:color="auto"/>
              <w:right w:val="nil"/>
            </w:tcBorders>
            <w:vAlign w:val="bottom"/>
          </w:tcPr>
          <w:p w14:paraId="44D2081F" w14:textId="77777777" w:rsidR="00CC7400" w:rsidRPr="002916DE" w:rsidRDefault="00CC7400" w:rsidP="00C80CFE">
            <w:pPr>
              <w:jc w:val="center"/>
              <w:rPr>
                <w:rFonts w:ascii="Franklin Gothic Book" w:hAnsi="Franklin Gothic Book" w:cs="Calibri"/>
                <w:b/>
                <w:bCs/>
                <w:color w:val="000000"/>
              </w:rPr>
            </w:pPr>
            <w:r>
              <w:rPr>
                <w:rFonts w:ascii="Franklin Gothic Book" w:hAnsi="Franklin Gothic Book" w:cs="Calibri"/>
                <w:b/>
                <w:bCs/>
                <w:color w:val="000000"/>
              </w:rPr>
              <w:t>dic</w:t>
            </w:r>
            <w:r w:rsidRPr="002916DE">
              <w:rPr>
                <w:rFonts w:ascii="Franklin Gothic Book" w:hAnsi="Franklin Gothic Book" w:cs="Calibri"/>
                <w:b/>
                <w:bCs/>
                <w:color w:val="000000"/>
              </w:rPr>
              <w:t>-17</w:t>
            </w:r>
          </w:p>
        </w:tc>
        <w:tc>
          <w:tcPr>
            <w:tcW w:w="501" w:type="pct"/>
            <w:tcBorders>
              <w:top w:val="single" w:sz="8" w:space="0" w:color="auto"/>
              <w:left w:val="nil"/>
              <w:bottom w:val="single" w:sz="8" w:space="0" w:color="auto"/>
              <w:right w:val="nil"/>
            </w:tcBorders>
            <w:vAlign w:val="bottom"/>
          </w:tcPr>
          <w:p w14:paraId="488E69CC" w14:textId="77777777" w:rsidR="00CC7400" w:rsidRPr="002916DE" w:rsidRDefault="00CC7400" w:rsidP="00C80CFE">
            <w:pPr>
              <w:jc w:val="center"/>
              <w:rPr>
                <w:rFonts w:ascii="Franklin Gothic Book" w:hAnsi="Franklin Gothic Book" w:cs="Calibri"/>
                <w:b/>
                <w:bCs/>
                <w:color w:val="000000"/>
              </w:rPr>
            </w:pPr>
            <w:r w:rsidRPr="002916DE">
              <w:rPr>
                <w:rFonts w:ascii="Franklin Gothic Book" w:hAnsi="Franklin Gothic Book" w:cs="Calibri"/>
                <w:b/>
                <w:bCs/>
                <w:color w:val="000000"/>
              </w:rPr>
              <w:t>Var A/A</w:t>
            </w:r>
          </w:p>
        </w:tc>
      </w:tr>
      <w:tr w:rsidR="00CC7400" w:rsidRPr="002916DE" w14:paraId="3443E7C8" w14:textId="77777777" w:rsidTr="00C80CFE">
        <w:trPr>
          <w:trHeight w:val="20"/>
        </w:trPr>
        <w:tc>
          <w:tcPr>
            <w:tcW w:w="1345" w:type="pct"/>
            <w:tcBorders>
              <w:top w:val="nil"/>
              <w:left w:val="nil"/>
              <w:bottom w:val="nil"/>
              <w:right w:val="nil"/>
            </w:tcBorders>
            <w:shd w:val="clear" w:color="000000" w:fill="FFFFFF"/>
            <w:noWrap/>
            <w:vAlign w:val="center"/>
            <w:hideMark/>
          </w:tcPr>
          <w:p w14:paraId="600E965A" w14:textId="77777777" w:rsidR="00CC7400" w:rsidRPr="002916DE" w:rsidRDefault="00CC7400" w:rsidP="00C80CFE">
            <w:pPr>
              <w:spacing w:after="0" w:line="240" w:lineRule="auto"/>
              <w:rPr>
                <w:rFonts w:ascii="Franklin Gothic Book" w:eastAsia="Times New Roman" w:hAnsi="Franklin Gothic Book" w:cs="Times New Roman"/>
                <w:b/>
                <w:bCs/>
                <w:color w:val="000000"/>
                <w:lang w:eastAsia="es-CO"/>
              </w:rPr>
            </w:pPr>
            <w:r w:rsidRPr="002916DE">
              <w:rPr>
                <w:rFonts w:ascii="Franklin Gothic Book" w:eastAsia="Times New Roman" w:hAnsi="Franklin Gothic Book" w:cs="Times New Roman"/>
                <w:b/>
                <w:bCs/>
                <w:color w:val="000000"/>
                <w:lang w:eastAsia="es-CO"/>
              </w:rPr>
              <w:t>Pasajeros:</w:t>
            </w:r>
          </w:p>
        </w:tc>
        <w:tc>
          <w:tcPr>
            <w:tcW w:w="817" w:type="pct"/>
            <w:tcBorders>
              <w:top w:val="nil"/>
              <w:left w:val="nil"/>
              <w:bottom w:val="nil"/>
              <w:right w:val="nil"/>
            </w:tcBorders>
            <w:shd w:val="clear" w:color="auto" w:fill="F2F2F2" w:themeFill="background1" w:themeFillShade="F2"/>
            <w:noWrap/>
          </w:tcPr>
          <w:p w14:paraId="2AAAD669"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sidRPr="002916DE">
              <w:rPr>
                <w:rFonts w:ascii="Franklin Gothic Book" w:eastAsia="Times New Roman" w:hAnsi="Franklin Gothic Book" w:cs="Times New Roman"/>
                <w:b/>
                <w:bCs/>
                <w:color w:val="000000"/>
                <w:lang w:eastAsia="es-CO"/>
              </w:rPr>
              <w:t>1,</w:t>
            </w:r>
            <w:r>
              <w:rPr>
                <w:rFonts w:ascii="Franklin Gothic Book" w:eastAsia="Times New Roman" w:hAnsi="Franklin Gothic Book" w:cs="Times New Roman"/>
                <w:b/>
                <w:bCs/>
                <w:color w:val="000000"/>
                <w:lang w:eastAsia="es-CO"/>
              </w:rPr>
              <w:t>277,580</w:t>
            </w:r>
          </w:p>
        </w:tc>
        <w:tc>
          <w:tcPr>
            <w:tcW w:w="639" w:type="pct"/>
            <w:tcBorders>
              <w:top w:val="nil"/>
              <w:left w:val="nil"/>
              <w:bottom w:val="nil"/>
              <w:right w:val="nil"/>
            </w:tcBorders>
            <w:shd w:val="clear" w:color="auto" w:fill="auto"/>
            <w:noWrap/>
          </w:tcPr>
          <w:p w14:paraId="76F03A35"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Pr>
                <w:rFonts w:ascii="Franklin Gothic Book" w:eastAsia="Times New Roman" w:hAnsi="Franklin Gothic Book" w:cs="Times New Roman"/>
                <w:b/>
                <w:bCs/>
                <w:color w:val="000000"/>
                <w:lang w:eastAsia="es-CO"/>
              </w:rPr>
              <w:t>1,181,900</w:t>
            </w:r>
          </w:p>
        </w:tc>
        <w:tc>
          <w:tcPr>
            <w:tcW w:w="508" w:type="pct"/>
            <w:tcBorders>
              <w:top w:val="nil"/>
              <w:left w:val="nil"/>
              <w:bottom w:val="nil"/>
              <w:right w:val="nil"/>
            </w:tcBorders>
            <w:shd w:val="clear" w:color="000000" w:fill="FFFFFF"/>
            <w:noWrap/>
          </w:tcPr>
          <w:p w14:paraId="78F5E8B4"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Pr>
                <w:rFonts w:ascii="Franklin Gothic Book" w:eastAsia="Times New Roman" w:hAnsi="Franklin Gothic Book" w:cs="Times New Roman"/>
                <w:b/>
                <w:bCs/>
                <w:color w:val="000000"/>
                <w:lang w:eastAsia="es-CO"/>
              </w:rPr>
              <w:t>8</w:t>
            </w:r>
            <w:r w:rsidRPr="002916DE">
              <w:rPr>
                <w:rFonts w:ascii="Franklin Gothic Book" w:eastAsia="Times New Roman" w:hAnsi="Franklin Gothic Book" w:cs="Times New Roman"/>
                <w:b/>
                <w:bCs/>
                <w:color w:val="000000"/>
                <w:lang w:eastAsia="es-CO"/>
              </w:rPr>
              <w:t>%</w:t>
            </w:r>
          </w:p>
        </w:tc>
        <w:tc>
          <w:tcPr>
            <w:tcW w:w="595" w:type="pct"/>
            <w:tcBorders>
              <w:top w:val="nil"/>
              <w:left w:val="nil"/>
              <w:bottom w:val="nil"/>
              <w:right w:val="nil"/>
            </w:tcBorders>
            <w:shd w:val="clear" w:color="000000" w:fill="FFFFFF"/>
          </w:tcPr>
          <w:p w14:paraId="0CED3F80"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Pr>
                <w:rFonts w:ascii="Franklin Gothic Book" w:eastAsia="Times New Roman" w:hAnsi="Franklin Gothic Book" w:cs="Times New Roman"/>
                <w:b/>
                <w:bCs/>
                <w:color w:val="000000"/>
                <w:lang w:eastAsia="es-CO"/>
              </w:rPr>
              <w:t>5,209,856</w:t>
            </w:r>
          </w:p>
        </w:tc>
        <w:tc>
          <w:tcPr>
            <w:tcW w:w="595" w:type="pct"/>
            <w:tcBorders>
              <w:top w:val="nil"/>
              <w:left w:val="nil"/>
              <w:bottom w:val="nil"/>
              <w:right w:val="nil"/>
            </w:tcBorders>
            <w:shd w:val="clear" w:color="000000" w:fill="FFFFFF"/>
          </w:tcPr>
          <w:p w14:paraId="04A9B997"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Pr>
                <w:rFonts w:ascii="Franklin Gothic Book" w:eastAsia="Times New Roman" w:hAnsi="Franklin Gothic Book" w:cs="Times New Roman"/>
                <w:b/>
                <w:bCs/>
                <w:color w:val="000000"/>
                <w:lang w:eastAsia="es-CO"/>
              </w:rPr>
              <w:t>4,861,041</w:t>
            </w:r>
          </w:p>
        </w:tc>
        <w:tc>
          <w:tcPr>
            <w:tcW w:w="501" w:type="pct"/>
            <w:tcBorders>
              <w:top w:val="nil"/>
              <w:left w:val="nil"/>
              <w:bottom w:val="nil"/>
              <w:right w:val="nil"/>
            </w:tcBorders>
            <w:shd w:val="clear" w:color="000000" w:fill="FFFFFF"/>
          </w:tcPr>
          <w:p w14:paraId="7E419025"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Pr>
                <w:rFonts w:ascii="Franklin Gothic Book" w:eastAsia="Times New Roman" w:hAnsi="Franklin Gothic Book" w:cs="Times New Roman"/>
                <w:b/>
                <w:bCs/>
                <w:color w:val="000000"/>
                <w:lang w:eastAsia="es-CO"/>
              </w:rPr>
              <w:t>7</w:t>
            </w:r>
            <w:r w:rsidRPr="002916DE">
              <w:rPr>
                <w:rFonts w:ascii="Franklin Gothic Book" w:eastAsia="Times New Roman" w:hAnsi="Franklin Gothic Book" w:cs="Times New Roman"/>
                <w:b/>
                <w:bCs/>
                <w:color w:val="000000"/>
                <w:lang w:eastAsia="es-CO"/>
              </w:rPr>
              <w:t>%</w:t>
            </w:r>
          </w:p>
        </w:tc>
      </w:tr>
      <w:tr w:rsidR="00CC7400" w:rsidRPr="002916DE" w14:paraId="1B41375E" w14:textId="77777777" w:rsidTr="00C80CFE">
        <w:trPr>
          <w:trHeight w:val="20"/>
        </w:trPr>
        <w:tc>
          <w:tcPr>
            <w:tcW w:w="1345" w:type="pct"/>
            <w:tcBorders>
              <w:top w:val="nil"/>
              <w:left w:val="nil"/>
              <w:bottom w:val="nil"/>
              <w:right w:val="nil"/>
            </w:tcBorders>
            <w:shd w:val="clear" w:color="000000" w:fill="FFFFFF"/>
            <w:noWrap/>
            <w:vAlign w:val="center"/>
            <w:hideMark/>
          </w:tcPr>
          <w:p w14:paraId="2C1FC5BD" w14:textId="77777777" w:rsidR="00CC7400" w:rsidRPr="002916DE" w:rsidRDefault="00CC7400" w:rsidP="00C80CFE">
            <w:pPr>
              <w:spacing w:after="0" w:line="240" w:lineRule="auto"/>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Domésticos</w:t>
            </w:r>
          </w:p>
        </w:tc>
        <w:tc>
          <w:tcPr>
            <w:tcW w:w="817" w:type="pct"/>
            <w:tcBorders>
              <w:top w:val="nil"/>
              <w:left w:val="nil"/>
              <w:bottom w:val="nil"/>
              <w:right w:val="nil"/>
            </w:tcBorders>
            <w:shd w:val="clear" w:color="auto" w:fill="F2F2F2" w:themeFill="background1" w:themeFillShade="F2"/>
            <w:noWrap/>
          </w:tcPr>
          <w:p w14:paraId="59F1B495"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725,326</w:t>
            </w:r>
          </w:p>
        </w:tc>
        <w:tc>
          <w:tcPr>
            <w:tcW w:w="639" w:type="pct"/>
            <w:tcBorders>
              <w:top w:val="nil"/>
              <w:left w:val="nil"/>
              <w:bottom w:val="nil"/>
              <w:right w:val="nil"/>
            </w:tcBorders>
            <w:shd w:val="clear" w:color="000000" w:fill="FFFFFF"/>
            <w:noWrap/>
          </w:tcPr>
          <w:p w14:paraId="28A99890"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656,338</w:t>
            </w:r>
          </w:p>
        </w:tc>
        <w:tc>
          <w:tcPr>
            <w:tcW w:w="508" w:type="pct"/>
            <w:tcBorders>
              <w:top w:val="nil"/>
              <w:left w:val="nil"/>
              <w:bottom w:val="nil"/>
              <w:right w:val="nil"/>
            </w:tcBorders>
            <w:shd w:val="clear" w:color="000000" w:fill="FFFFFF"/>
            <w:noWrap/>
          </w:tcPr>
          <w:p w14:paraId="0D4E9D63" w14:textId="77777777" w:rsidR="00CC7400" w:rsidRPr="002916DE" w:rsidRDefault="00CC7400" w:rsidP="00C80CFE">
            <w:pPr>
              <w:spacing w:after="0" w:line="240" w:lineRule="auto"/>
              <w:jc w:val="center"/>
              <w:rPr>
                <w:rFonts w:ascii="Franklin Gothic Book" w:eastAsia="Times New Roman" w:hAnsi="Franklin Gothic Book" w:cs="Times New Roman"/>
                <w:bCs/>
                <w:color w:val="000000"/>
                <w:lang w:eastAsia="es-CO"/>
              </w:rPr>
            </w:pPr>
            <w:r>
              <w:rPr>
                <w:rFonts w:ascii="Franklin Gothic Book" w:eastAsia="Times New Roman" w:hAnsi="Franklin Gothic Book" w:cs="Times New Roman"/>
                <w:bCs/>
                <w:color w:val="000000"/>
                <w:lang w:eastAsia="es-CO"/>
              </w:rPr>
              <w:t>11</w:t>
            </w:r>
            <w:r w:rsidRPr="002916DE">
              <w:rPr>
                <w:rFonts w:ascii="Franklin Gothic Book" w:eastAsia="Times New Roman" w:hAnsi="Franklin Gothic Book" w:cs="Times New Roman"/>
                <w:bCs/>
                <w:color w:val="000000"/>
                <w:lang w:eastAsia="es-CO"/>
              </w:rPr>
              <w:t>%</w:t>
            </w:r>
          </w:p>
        </w:tc>
        <w:tc>
          <w:tcPr>
            <w:tcW w:w="595" w:type="pct"/>
            <w:tcBorders>
              <w:top w:val="nil"/>
              <w:left w:val="nil"/>
              <w:bottom w:val="nil"/>
              <w:right w:val="nil"/>
            </w:tcBorders>
            <w:shd w:val="clear" w:color="000000" w:fill="FFFFFF"/>
          </w:tcPr>
          <w:p w14:paraId="1BF8A6F9" w14:textId="77777777" w:rsidR="00CC7400" w:rsidRPr="002916DE" w:rsidRDefault="00CC7400" w:rsidP="00C80CFE">
            <w:pPr>
              <w:spacing w:after="0" w:line="240" w:lineRule="auto"/>
              <w:jc w:val="center"/>
              <w:rPr>
                <w:rFonts w:ascii="Franklin Gothic Book" w:eastAsia="Times New Roman" w:hAnsi="Franklin Gothic Book" w:cs="Times New Roman"/>
                <w:bCs/>
                <w:color w:val="000000"/>
                <w:lang w:eastAsia="es-CO"/>
              </w:rPr>
            </w:pPr>
            <w:r>
              <w:rPr>
                <w:rFonts w:ascii="Franklin Gothic Book" w:eastAsia="Times New Roman" w:hAnsi="Franklin Gothic Book" w:cs="Times New Roman"/>
                <w:bCs/>
                <w:color w:val="000000"/>
                <w:lang w:eastAsia="es-CO"/>
              </w:rPr>
              <w:t>2,863,478</w:t>
            </w:r>
          </w:p>
        </w:tc>
        <w:tc>
          <w:tcPr>
            <w:tcW w:w="595" w:type="pct"/>
            <w:tcBorders>
              <w:top w:val="nil"/>
              <w:left w:val="nil"/>
              <w:bottom w:val="nil"/>
              <w:right w:val="nil"/>
            </w:tcBorders>
            <w:shd w:val="clear" w:color="000000" w:fill="FFFFFF"/>
          </w:tcPr>
          <w:p w14:paraId="2D2A674A" w14:textId="77777777" w:rsidR="00CC7400" w:rsidRPr="002916DE" w:rsidRDefault="00CC7400" w:rsidP="00C80CFE">
            <w:pPr>
              <w:spacing w:after="0" w:line="240" w:lineRule="auto"/>
              <w:jc w:val="center"/>
              <w:rPr>
                <w:rFonts w:ascii="Franklin Gothic Book" w:eastAsia="Times New Roman" w:hAnsi="Franklin Gothic Book" w:cs="Times New Roman"/>
                <w:bCs/>
                <w:color w:val="000000"/>
                <w:lang w:eastAsia="es-CO"/>
              </w:rPr>
            </w:pPr>
            <w:r>
              <w:rPr>
                <w:rFonts w:ascii="Franklin Gothic Book" w:eastAsia="Times New Roman" w:hAnsi="Franklin Gothic Book" w:cs="Times New Roman"/>
                <w:bCs/>
                <w:color w:val="000000"/>
                <w:lang w:eastAsia="es-CO"/>
              </w:rPr>
              <w:t>2,659,524</w:t>
            </w:r>
          </w:p>
        </w:tc>
        <w:tc>
          <w:tcPr>
            <w:tcW w:w="501" w:type="pct"/>
            <w:tcBorders>
              <w:top w:val="nil"/>
              <w:left w:val="nil"/>
              <w:bottom w:val="nil"/>
              <w:right w:val="nil"/>
            </w:tcBorders>
            <w:shd w:val="clear" w:color="000000" w:fill="FFFFFF"/>
          </w:tcPr>
          <w:p w14:paraId="4EC94AA3" w14:textId="77777777" w:rsidR="00CC7400" w:rsidRPr="002916DE" w:rsidRDefault="00CC7400" w:rsidP="00C80CFE">
            <w:pPr>
              <w:spacing w:after="0" w:line="240" w:lineRule="auto"/>
              <w:jc w:val="center"/>
              <w:rPr>
                <w:rFonts w:ascii="Franklin Gothic Book" w:eastAsia="Times New Roman" w:hAnsi="Franklin Gothic Book" w:cs="Times New Roman"/>
                <w:bCs/>
                <w:color w:val="000000"/>
                <w:lang w:eastAsia="es-CO"/>
              </w:rPr>
            </w:pPr>
            <w:r>
              <w:rPr>
                <w:rFonts w:ascii="Franklin Gothic Book" w:eastAsia="Times New Roman" w:hAnsi="Franklin Gothic Book" w:cs="Times New Roman"/>
                <w:bCs/>
                <w:color w:val="000000"/>
                <w:lang w:eastAsia="es-CO"/>
              </w:rPr>
              <w:t>8</w:t>
            </w:r>
            <w:r w:rsidRPr="002916DE">
              <w:rPr>
                <w:rFonts w:ascii="Franklin Gothic Book" w:eastAsia="Times New Roman" w:hAnsi="Franklin Gothic Book" w:cs="Times New Roman"/>
                <w:bCs/>
                <w:color w:val="000000"/>
                <w:lang w:eastAsia="es-CO"/>
              </w:rPr>
              <w:t>%</w:t>
            </w:r>
          </w:p>
        </w:tc>
      </w:tr>
      <w:tr w:rsidR="00CC7400" w:rsidRPr="002916DE" w14:paraId="354C31C8" w14:textId="77777777" w:rsidTr="00C80CFE">
        <w:trPr>
          <w:trHeight w:val="20"/>
        </w:trPr>
        <w:tc>
          <w:tcPr>
            <w:tcW w:w="1345" w:type="pct"/>
            <w:tcBorders>
              <w:top w:val="nil"/>
              <w:left w:val="nil"/>
              <w:bottom w:val="nil"/>
              <w:right w:val="nil"/>
            </w:tcBorders>
            <w:shd w:val="clear" w:color="000000" w:fill="FFFFFF"/>
            <w:noWrap/>
            <w:vAlign w:val="center"/>
            <w:hideMark/>
          </w:tcPr>
          <w:p w14:paraId="2FF5D70F" w14:textId="77777777" w:rsidR="00CC7400" w:rsidRPr="002916DE" w:rsidRDefault="00CC7400" w:rsidP="00C80CFE">
            <w:pPr>
              <w:spacing w:after="0" w:line="240" w:lineRule="auto"/>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Internacionales</w:t>
            </w:r>
          </w:p>
        </w:tc>
        <w:tc>
          <w:tcPr>
            <w:tcW w:w="817" w:type="pct"/>
            <w:tcBorders>
              <w:top w:val="nil"/>
              <w:left w:val="nil"/>
              <w:bottom w:val="nil"/>
              <w:right w:val="nil"/>
            </w:tcBorders>
            <w:shd w:val="clear" w:color="auto" w:fill="F2F2F2" w:themeFill="background1" w:themeFillShade="F2"/>
            <w:noWrap/>
          </w:tcPr>
          <w:p w14:paraId="05481FFD"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552,254</w:t>
            </w:r>
          </w:p>
        </w:tc>
        <w:tc>
          <w:tcPr>
            <w:tcW w:w="639" w:type="pct"/>
            <w:tcBorders>
              <w:top w:val="nil"/>
              <w:left w:val="nil"/>
              <w:bottom w:val="nil"/>
              <w:right w:val="nil"/>
            </w:tcBorders>
            <w:shd w:val="clear" w:color="auto" w:fill="FFFFFF" w:themeFill="background1"/>
            <w:noWrap/>
          </w:tcPr>
          <w:p w14:paraId="3AFFCF9A"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525,562</w:t>
            </w:r>
          </w:p>
        </w:tc>
        <w:tc>
          <w:tcPr>
            <w:tcW w:w="508" w:type="pct"/>
            <w:tcBorders>
              <w:top w:val="nil"/>
              <w:left w:val="nil"/>
              <w:bottom w:val="nil"/>
              <w:right w:val="nil"/>
            </w:tcBorders>
            <w:shd w:val="clear" w:color="000000" w:fill="FFFFFF"/>
            <w:noWrap/>
          </w:tcPr>
          <w:p w14:paraId="02CC249C" w14:textId="77777777" w:rsidR="00CC7400" w:rsidRPr="002916DE" w:rsidRDefault="00CC7400" w:rsidP="00C80CFE">
            <w:pPr>
              <w:spacing w:after="0" w:line="240" w:lineRule="auto"/>
              <w:jc w:val="center"/>
              <w:rPr>
                <w:rFonts w:ascii="Franklin Gothic Book" w:eastAsia="Times New Roman" w:hAnsi="Franklin Gothic Book" w:cs="Times New Roman"/>
                <w:bCs/>
                <w:color w:val="000000"/>
                <w:lang w:eastAsia="es-CO"/>
              </w:rPr>
            </w:pPr>
            <w:r w:rsidRPr="002916DE">
              <w:rPr>
                <w:rFonts w:ascii="Franklin Gothic Book" w:eastAsia="Times New Roman" w:hAnsi="Franklin Gothic Book" w:cs="Times New Roman"/>
                <w:bCs/>
                <w:color w:val="000000"/>
                <w:lang w:eastAsia="es-CO"/>
              </w:rPr>
              <w:t>5%</w:t>
            </w:r>
          </w:p>
        </w:tc>
        <w:tc>
          <w:tcPr>
            <w:tcW w:w="595" w:type="pct"/>
            <w:tcBorders>
              <w:top w:val="nil"/>
              <w:left w:val="nil"/>
              <w:bottom w:val="nil"/>
              <w:right w:val="nil"/>
            </w:tcBorders>
            <w:shd w:val="clear" w:color="000000" w:fill="FFFFFF"/>
          </w:tcPr>
          <w:p w14:paraId="6CA52A18" w14:textId="77777777" w:rsidR="00CC7400" w:rsidRPr="002916DE" w:rsidRDefault="00CC7400" w:rsidP="00C80CFE">
            <w:pPr>
              <w:spacing w:after="0" w:line="240" w:lineRule="auto"/>
              <w:jc w:val="center"/>
              <w:rPr>
                <w:rFonts w:ascii="Franklin Gothic Book" w:eastAsia="Times New Roman" w:hAnsi="Franklin Gothic Book" w:cs="Times New Roman"/>
                <w:bCs/>
                <w:color w:val="000000"/>
                <w:lang w:eastAsia="es-CO"/>
              </w:rPr>
            </w:pPr>
            <w:r>
              <w:rPr>
                <w:rFonts w:ascii="Franklin Gothic Book" w:eastAsia="Times New Roman" w:hAnsi="Franklin Gothic Book" w:cs="Times New Roman"/>
                <w:bCs/>
                <w:color w:val="000000"/>
                <w:lang w:eastAsia="es-CO"/>
              </w:rPr>
              <w:t>2,346,378</w:t>
            </w:r>
          </w:p>
        </w:tc>
        <w:tc>
          <w:tcPr>
            <w:tcW w:w="595" w:type="pct"/>
            <w:tcBorders>
              <w:top w:val="nil"/>
              <w:left w:val="nil"/>
              <w:bottom w:val="nil"/>
              <w:right w:val="nil"/>
            </w:tcBorders>
            <w:shd w:val="clear" w:color="000000" w:fill="FFFFFF"/>
          </w:tcPr>
          <w:p w14:paraId="174CC81F" w14:textId="77777777" w:rsidR="00CC7400" w:rsidRPr="002916DE" w:rsidRDefault="00CC7400" w:rsidP="00C80CFE">
            <w:pPr>
              <w:spacing w:after="0" w:line="240" w:lineRule="auto"/>
              <w:jc w:val="center"/>
              <w:rPr>
                <w:rFonts w:ascii="Franklin Gothic Book" w:eastAsia="Times New Roman" w:hAnsi="Franklin Gothic Book" w:cs="Times New Roman"/>
                <w:bCs/>
                <w:color w:val="000000"/>
                <w:lang w:eastAsia="es-CO"/>
              </w:rPr>
            </w:pPr>
            <w:r>
              <w:rPr>
                <w:rFonts w:ascii="Franklin Gothic Book" w:eastAsia="Times New Roman" w:hAnsi="Franklin Gothic Book" w:cs="Times New Roman"/>
                <w:bCs/>
                <w:color w:val="000000"/>
                <w:lang w:eastAsia="es-CO"/>
              </w:rPr>
              <w:t>2,201,517</w:t>
            </w:r>
          </w:p>
        </w:tc>
        <w:tc>
          <w:tcPr>
            <w:tcW w:w="501" w:type="pct"/>
            <w:tcBorders>
              <w:top w:val="nil"/>
              <w:left w:val="nil"/>
              <w:bottom w:val="nil"/>
              <w:right w:val="nil"/>
            </w:tcBorders>
            <w:shd w:val="clear" w:color="000000" w:fill="FFFFFF"/>
          </w:tcPr>
          <w:p w14:paraId="77A5F8F1" w14:textId="77777777" w:rsidR="00CC7400" w:rsidRPr="002916DE" w:rsidRDefault="00CC7400" w:rsidP="00C80CFE">
            <w:pPr>
              <w:spacing w:after="0" w:line="240" w:lineRule="auto"/>
              <w:jc w:val="center"/>
              <w:rPr>
                <w:rFonts w:ascii="Franklin Gothic Book" w:eastAsia="Times New Roman" w:hAnsi="Franklin Gothic Book" w:cs="Times New Roman"/>
                <w:bCs/>
                <w:color w:val="000000"/>
                <w:lang w:eastAsia="es-CO"/>
              </w:rPr>
            </w:pPr>
            <w:r>
              <w:rPr>
                <w:rFonts w:ascii="Franklin Gothic Book" w:eastAsia="Times New Roman" w:hAnsi="Franklin Gothic Book" w:cs="Times New Roman"/>
                <w:bCs/>
                <w:color w:val="000000"/>
                <w:lang w:eastAsia="es-CO"/>
              </w:rPr>
              <w:t>7</w:t>
            </w:r>
            <w:r w:rsidRPr="002916DE">
              <w:rPr>
                <w:rFonts w:ascii="Franklin Gothic Book" w:eastAsia="Times New Roman" w:hAnsi="Franklin Gothic Book" w:cs="Times New Roman"/>
                <w:bCs/>
                <w:color w:val="000000"/>
                <w:lang w:eastAsia="es-CO"/>
              </w:rPr>
              <w:t>%</w:t>
            </w:r>
          </w:p>
        </w:tc>
      </w:tr>
      <w:tr w:rsidR="00CC7400" w:rsidRPr="002916DE" w14:paraId="643D58EF" w14:textId="77777777" w:rsidTr="00C80CFE">
        <w:trPr>
          <w:trHeight w:val="20"/>
        </w:trPr>
        <w:tc>
          <w:tcPr>
            <w:tcW w:w="1345" w:type="pct"/>
            <w:tcBorders>
              <w:top w:val="nil"/>
              <w:left w:val="nil"/>
              <w:bottom w:val="nil"/>
              <w:right w:val="nil"/>
            </w:tcBorders>
            <w:shd w:val="clear" w:color="000000" w:fill="FFFFFF"/>
            <w:noWrap/>
            <w:vAlign w:val="center"/>
            <w:hideMark/>
          </w:tcPr>
          <w:p w14:paraId="471EA5CA" w14:textId="77777777" w:rsidR="00CC7400" w:rsidRPr="002916DE" w:rsidRDefault="00CC7400" w:rsidP="00C80CFE">
            <w:pPr>
              <w:spacing w:after="0" w:line="240" w:lineRule="auto"/>
              <w:rPr>
                <w:rFonts w:ascii="Franklin Gothic Book" w:eastAsia="Times New Roman" w:hAnsi="Franklin Gothic Book" w:cs="Times New Roman"/>
                <w:b/>
                <w:bCs/>
                <w:color w:val="000000"/>
                <w:lang w:eastAsia="es-CO"/>
              </w:rPr>
            </w:pPr>
            <w:r w:rsidRPr="002916DE">
              <w:rPr>
                <w:rFonts w:ascii="Franklin Gothic Book" w:eastAsia="Times New Roman" w:hAnsi="Franklin Gothic Book" w:cs="Times New Roman"/>
                <w:b/>
                <w:bCs/>
                <w:color w:val="000000"/>
                <w:lang w:eastAsia="es-CO"/>
              </w:rPr>
              <w:t>Ingresos: (millones USD)</w:t>
            </w:r>
          </w:p>
        </w:tc>
        <w:tc>
          <w:tcPr>
            <w:tcW w:w="817" w:type="pct"/>
            <w:tcBorders>
              <w:top w:val="nil"/>
              <w:left w:val="nil"/>
              <w:bottom w:val="nil"/>
              <w:right w:val="nil"/>
            </w:tcBorders>
            <w:shd w:val="clear" w:color="auto" w:fill="F2F2F2" w:themeFill="background1" w:themeFillShade="F2"/>
            <w:noWrap/>
          </w:tcPr>
          <w:p w14:paraId="7DCB11F1" w14:textId="77777777" w:rsidR="00CC7400" w:rsidRPr="002916DE" w:rsidRDefault="00CC7400" w:rsidP="00C80CFE">
            <w:pPr>
              <w:spacing w:after="0" w:line="240" w:lineRule="auto"/>
              <w:jc w:val="center"/>
              <w:rPr>
                <w:rFonts w:ascii="Franklin Gothic Book" w:eastAsia="Times New Roman" w:hAnsi="Franklin Gothic Book" w:cs="Times New Roman"/>
                <w:b/>
                <w:color w:val="000000"/>
                <w:lang w:eastAsia="es-CO"/>
              </w:rPr>
            </w:pPr>
            <w:r>
              <w:rPr>
                <w:rFonts w:ascii="Franklin Gothic Book" w:eastAsia="Times New Roman" w:hAnsi="Franklin Gothic Book" w:cs="Times New Roman"/>
                <w:b/>
                <w:color w:val="000000"/>
                <w:lang w:eastAsia="es-CO"/>
              </w:rPr>
              <w:t>42</w:t>
            </w:r>
          </w:p>
        </w:tc>
        <w:tc>
          <w:tcPr>
            <w:tcW w:w="639" w:type="pct"/>
            <w:tcBorders>
              <w:top w:val="nil"/>
              <w:left w:val="nil"/>
              <w:bottom w:val="nil"/>
              <w:right w:val="nil"/>
            </w:tcBorders>
            <w:shd w:val="clear" w:color="auto" w:fill="FFFFFF" w:themeFill="background1"/>
            <w:noWrap/>
          </w:tcPr>
          <w:p w14:paraId="727C4967"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Pr>
                <w:rFonts w:ascii="Franklin Gothic Book" w:eastAsia="Times New Roman" w:hAnsi="Franklin Gothic Book" w:cs="Times New Roman"/>
                <w:b/>
                <w:bCs/>
                <w:color w:val="000000"/>
                <w:lang w:eastAsia="es-CO"/>
              </w:rPr>
              <w:t>38</w:t>
            </w:r>
          </w:p>
        </w:tc>
        <w:tc>
          <w:tcPr>
            <w:tcW w:w="508" w:type="pct"/>
            <w:tcBorders>
              <w:top w:val="nil"/>
              <w:left w:val="nil"/>
              <w:bottom w:val="nil"/>
              <w:right w:val="nil"/>
            </w:tcBorders>
            <w:shd w:val="clear" w:color="000000" w:fill="FFFFFF"/>
            <w:noWrap/>
          </w:tcPr>
          <w:p w14:paraId="2518E231"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Pr>
                <w:rFonts w:ascii="Franklin Gothic Book" w:eastAsia="Times New Roman" w:hAnsi="Franklin Gothic Book" w:cs="Times New Roman"/>
                <w:b/>
                <w:bCs/>
                <w:color w:val="000000"/>
                <w:lang w:eastAsia="es-CO"/>
              </w:rPr>
              <w:t>11</w:t>
            </w:r>
            <w:r w:rsidRPr="002916DE">
              <w:rPr>
                <w:rFonts w:ascii="Franklin Gothic Book" w:eastAsia="Times New Roman" w:hAnsi="Franklin Gothic Book" w:cs="Times New Roman"/>
                <w:b/>
                <w:bCs/>
                <w:color w:val="000000"/>
                <w:lang w:eastAsia="es-CO"/>
              </w:rPr>
              <w:t>%</w:t>
            </w:r>
          </w:p>
        </w:tc>
        <w:tc>
          <w:tcPr>
            <w:tcW w:w="595" w:type="pct"/>
            <w:tcBorders>
              <w:top w:val="nil"/>
              <w:left w:val="nil"/>
              <w:bottom w:val="nil"/>
              <w:right w:val="nil"/>
            </w:tcBorders>
            <w:shd w:val="clear" w:color="000000" w:fill="FFFFFF"/>
          </w:tcPr>
          <w:p w14:paraId="46AA2953"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sidRPr="002916DE">
              <w:rPr>
                <w:rFonts w:ascii="Franklin Gothic Book" w:eastAsia="Times New Roman" w:hAnsi="Franklin Gothic Book" w:cs="Times New Roman"/>
                <w:b/>
                <w:bCs/>
                <w:color w:val="000000"/>
                <w:lang w:eastAsia="es-CO"/>
              </w:rPr>
              <w:t>1</w:t>
            </w:r>
            <w:r>
              <w:rPr>
                <w:rFonts w:ascii="Franklin Gothic Book" w:eastAsia="Times New Roman" w:hAnsi="Franklin Gothic Book" w:cs="Times New Roman"/>
                <w:b/>
                <w:bCs/>
                <w:color w:val="000000"/>
                <w:lang w:eastAsia="es-CO"/>
              </w:rPr>
              <w:t>72</w:t>
            </w:r>
          </w:p>
        </w:tc>
        <w:tc>
          <w:tcPr>
            <w:tcW w:w="595" w:type="pct"/>
            <w:tcBorders>
              <w:top w:val="nil"/>
              <w:left w:val="nil"/>
              <w:bottom w:val="nil"/>
              <w:right w:val="nil"/>
            </w:tcBorders>
            <w:shd w:val="clear" w:color="000000" w:fill="FFFFFF"/>
          </w:tcPr>
          <w:p w14:paraId="09001F7C"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Pr>
                <w:rFonts w:ascii="Franklin Gothic Book" w:eastAsia="Times New Roman" w:hAnsi="Franklin Gothic Book" w:cs="Times New Roman"/>
                <w:b/>
                <w:bCs/>
                <w:color w:val="000000"/>
                <w:lang w:eastAsia="es-CO"/>
              </w:rPr>
              <w:t>157</w:t>
            </w:r>
          </w:p>
        </w:tc>
        <w:tc>
          <w:tcPr>
            <w:tcW w:w="501" w:type="pct"/>
            <w:tcBorders>
              <w:top w:val="nil"/>
              <w:left w:val="nil"/>
              <w:bottom w:val="nil"/>
              <w:right w:val="nil"/>
            </w:tcBorders>
            <w:shd w:val="clear" w:color="000000" w:fill="FFFFFF"/>
          </w:tcPr>
          <w:p w14:paraId="64C492B7"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Pr>
                <w:rFonts w:ascii="Franklin Gothic Book" w:eastAsia="Times New Roman" w:hAnsi="Franklin Gothic Book" w:cs="Times New Roman"/>
                <w:b/>
                <w:bCs/>
                <w:color w:val="000000"/>
                <w:lang w:eastAsia="es-CO"/>
              </w:rPr>
              <w:t>9</w:t>
            </w:r>
            <w:r w:rsidRPr="002916DE">
              <w:rPr>
                <w:rFonts w:ascii="Franklin Gothic Book" w:eastAsia="Times New Roman" w:hAnsi="Franklin Gothic Book" w:cs="Times New Roman"/>
                <w:b/>
                <w:bCs/>
                <w:color w:val="000000"/>
                <w:lang w:eastAsia="es-CO"/>
              </w:rPr>
              <w:t>%</w:t>
            </w:r>
          </w:p>
        </w:tc>
      </w:tr>
      <w:tr w:rsidR="00CC7400" w:rsidRPr="002916DE" w14:paraId="6EE31CA2" w14:textId="77777777" w:rsidTr="00C80CFE">
        <w:trPr>
          <w:trHeight w:val="20"/>
        </w:trPr>
        <w:tc>
          <w:tcPr>
            <w:tcW w:w="1345" w:type="pct"/>
            <w:tcBorders>
              <w:top w:val="nil"/>
              <w:left w:val="nil"/>
              <w:bottom w:val="nil"/>
              <w:right w:val="nil"/>
            </w:tcBorders>
            <w:shd w:val="clear" w:color="000000" w:fill="FFFFFF"/>
            <w:noWrap/>
            <w:vAlign w:val="center"/>
            <w:hideMark/>
          </w:tcPr>
          <w:p w14:paraId="2089BC97" w14:textId="77777777" w:rsidR="00CC7400" w:rsidRPr="002916DE" w:rsidRDefault="00CC7400" w:rsidP="00C80CFE">
            <w:pPr>
              <w:spacing w:after="0" w:line="240" w:lineRule="auto"/>
              <w:rPr>
                <w:rFonts w:ascii="Franklin Gothic Book" w:eastAsia="Times New Roman" w:hAnsi="Franklin Gothic Book" w:cs="Times New Roman"/>
                <w:color w:val="000000"/>
                <w:lang w:eastAsia="es-CO"/>
              </w:rPr>
            </w:pPr>
            <w:r w:rsidRPr="002916DE">
              <w:rPr>
                <w:rFonts w:ascii="Franklin Gothic Book" w:eastAsia="Times New Roman" w:hAnsi="Franklin Gothic Book" w:cs="Times New Roman"/>
                <w:color w:val="000000"/>
                <w:lang w:eastAsia="es-CO"/>
              </w:rPr>
              <w:t>Regulados</w:t>
            </w:r>
          </w:p>
        </w:tc>
        <w:tc>
          <w:tcPr>
            <w:tcW w:w="817" w:type="pct"/>
            <w:tcBorders>
              <w:top w:val="nil"/>
              <w:left w:val="nil"/>
              <w:bottom w:val="nil"/>
              <w:right w:val="nil"/>
            </w:tcBorders>
            <w:shd w:val="clear" w:color="auto" w:fill="F2F2F2" w:themeFill="background1" w:themeFillShade="F2"/>
            <w:noWrap/>
          </w:tcPr>
          <w:p w14:paraId="5F14B8AE"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29</w:t>
            </w:r>
          </w:p>
        </w:tc>
        <w:tc>
          <w:tcPr>
            <w:tcW w:w="639" w:type="pct"/>
            <w:tcBorders>
              <w:top w:val="nil"/>
              <w:left w:val="nil"/>
              <w:bottom w:val="nil"/>
              <w:right w:val="nil"/>
            </w:tcBorders>
            <w:shd w:val="clear" w:color="auto" w:fill="FFFFFF" w:themeFill="background1"/>
            <w:noWrap/>
          </w:tcPr>
          <w:p w14:paraId="38FDE485"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27</w:t>
            </w:r>
          </w:p>
        </w:tc>
        <w:tc>
          <w:tcPr>
            <w:tcW w:w="508" w:type="pct"/>
            <w:tcBorders>
              <w:top w:val="nil"/>
              <w:left w:val="nil"/>
              <w:bottom w:val="nil"/>
              <w:right w:val="nil"/>
            </w:tcBorders>
            <w:shd w:val="clear" w:color="000000" w:fill="FFFFFF"/>
            <w:noWrap/>
          </w:tcPr>
          <w:p w14:paraId="7F349F13" w14:textId="77777777" w:rsidR="00CC7400" w:rsidRPr="002916DE" w:rsidRDefault="00CC7400" w:rsidP="00C80CFE">
            <w:pPr>
              <w:spacing w:after="0" w:line="240" w:lineRule="auto"/>
              <w:jc w:val="center"/>
              <w:rPr>
                <w:rFonts w:ascii="Franklin Gothic Book" w:eastAsia="Times New Roman" w:hAnsi="Franklin Gothic Book" w:cs="Times New Roman"/>
                <w:bCs/>
                <w:color w:val="000000"/>
                <w:lang w:eastAsia="es-CO"/>
              </w:rPr>
            </w:pPr>
            <w:r>
              <w:rPr>
                <w:rFonts w:ascii="Franklin Gothic Book" w:eastAsia="Times New Roman" w:hAnsi="Franklin Gothic Book" w:cs="Times New Roman"/>
                <w:bCs/>
                <w:color w:val="000000"/>
                <w:lang w:eastAsia="es-CO"/>
              </w:rPr>
              <w:t>7%</w:t>
            </w:r>
          </w:p>
        </w:tc>
        <w:tc>
          <w:tcPr>
            <w:tcW w:w="595" w:type="pct"/>
            <w:tcBorders>
              <w:top w:val="nil"/>
              <w:left w:val="nil"/>
              <w:bottom w:val="nil"/>
              <w:right w:val="nil"/>
            </w:tcBorders>
            <w:shd w:val="clear" w:color="000000" w:fill="FFFFFF"/>
          </w:tcPr>
          <w:p w14:paraId="20C79729" w14:textId="77777777" w:rsidR="00CC7400" w:rsidRPr="002916DE" w:rsidRDefault="00CC7400" w:rsidP="00C80CFE">
            <w:pPr>
              <w:spacing w:after="0" w:line="240" w:lineRule="auto"/>
              <w:jc w:val="center"/>
              <w:rPr>
                <w:rFonts w:ascii="Franklin Gothic Book" w:eastAsia="Times New Roman" w:hAnsi="Franklin Gothic Book" w:cs="Times New Roman"/>
                <w:bCs/>
                <w:color w:val="000000"/>
                <w:lang w:eastAsia="es-CO"/>
              </w:rPr>
            </w:pPr>
            <w:r>
              <w:rPr>
                <w:rFonts w:ascii="Franklin Gothic Book" w:eastAsia="Times New Roman" w:hAnsi="Franklin Gothic Book" w:cs="Times New Roman"/>
                <w:bCs/>
                <w:color w:val="000000"/>
                <w:lang w:eastAsia="es-CO"/>
              </w:rPr>
              <w:t>121</w:t>
            </w:r>
          </w:p>
        </w:tc>
        <w:tc>
          <w:tcPr>
            <w:tcW w:w="595" w:type="pct"/>
            <w:tcBorders>
              <w:top w:val="nil"/>
              <w:left w:val="nil"/>
              <w:bottom w:val="nil"/>
              <w:right w:val="nil"/>
            </w:tcBorders>
            <w:shd w:val="clear" w:color="000000" w:fill="FFFFFF"/>
          </w:tcPr>
          <w:p w14:paraId="23FED218" w14:textId="77777777" w:rsidR="00CC7400" w:rsidRPr="002916DE" w:rsidRDefault="00CC7400" w:rsidP="00C80CFE">
            <w:pPr>
              <w:spacing w:after="0" w:line="240" w:lineRule="auto"/>
              <w:jc w:val="center"/>
              <w:rPr>
                <w:rFonts w:ascii="Franklin Gothic Book" w:eastAsia="Times New Roman" w:hAnsi="Franklin Gothic Book" w:cs="Times New Roman"/>
                <w:bCs/>
                <w:color w:val="000000"/>
                <w:lang w:eastAsia="es-CO"/>
              </w:rPr>
            </w:pPr>
            <w:r>
              <w:rPr>
                <w:rFonts w:ascii="Franklin Gothic Book" w:eastAsia="Times New Roman" w:hAnsi="Franklin Gothic Book" w:cs="Times New Roman"/>
                <w:bCs/>
                <w:color w:val="000000"/>
                <w:lang w:eastAsia="es-CO"/>
              </w:rPr>
              <w:t>111</w:t>
            </w:r>
          </w:p>
        </w:tc>
        <w:tc>
          <w:tcPr>
            <w:tcW w:w="501" w:type="pct"/>
            <w:tcBorders>
              <w:top w:val="nil"/>
              <w:left w:val="nil"/>
              <w:bottom w:val="nil"/>
              <w:right w:val="nil"/>
            </w:tcBorders>
            <w:shd w:val="clear" w:color="000000" w:fill="FFFFFF"/>
          </w:tcPr>
          <w:p w14:paraId="01CEA02A" w14:textId="77777777" w:rsidR="00CC7400" w:rsidRPr="002916DE" w:rsidRDefault="00CC7400" w:rsidP="00C80CFE">
            <w:pPr>
              <w:spacing w:after="0" w:line="240" w:lineRule="auto"/>
              <w:jc w:val="center"/>
              <w:rPr>
                <w:rFonts w:ascii="Franklin Gothic Book" w:eastAsia="Times New Roman" w:hAnsi="Franklin Gothic Book" w:cs="Times New Roman"/>
                <w:bCs/>
                <w:color w:val="000000"/>
                <w:lang w:eastAsia="es-CO"/>
              </w:rPr>
            </w:pPr>
            <w:r>
              <w:rPr>
                <w:rFonts w:ascii="Franklin Gothic Book" w:eastAsia="Times New Roman" w:hAnsi="Franklin Gothic Book" w:cs="Times New Roman"/>
                <w:bCs/>
                <w:color w:val="000000"/>
                <w:lang w:eastAsia="es-CO"/>
              </w:rPr>
              <w:t>9%</w:t>
            </w:r>
          </w:p>
        </w:tc>
      </w:tr>
      <w:tr w:rsidR="00CC7400" w:rsidRPr="002916DE" w14:paraId="2AFCA5C4" w14:textId="77777777" w:rsidTr="00C80CFE">
        <w:trPr>
          <w:trHeight w:val="20"/>
        </w:trPr>
        <w:tc>
          <w:tcPr>
            <w:tcW w:w="1345" w:type="pct"/>
            <w:tcBorders>
              <w:top w:val="nil"/>
              <w:left w:val="nil"/>
              <w:bottom w:val="nil"/>
              <w:right w:val="nil"/>
            </w:tcBorders>
            <w:shd w:val="clear" w:color="000000" w:fill="FFFFFF"/>
            <w:noWrap/>
            <w:vAlign w:val="center"/>
            <w:hideMark/>
          </w:tcPr>
          <w:p w14:paraId="19CE6798" w14:textId="77777777" w:rsidR="00CC7400" w:rsidRPr="002916DE" w:rsidRDefault="00CC7400" w:rsidP="00C80CFE">
            <w:pPr>
              <w:spacing w:after="0" w:line="240" w:lineRule="auto"/>
              <w:rPr>
                <w:rFonts w:ascii="Franklin Gothic Book" w:eastAsia="Times New Roman" w:hAnsi="Franklin Gothic Book" w:cs="Times New Roman"/>
                <w:color w:val="000000"/>
                <w:lang w:eastAsia="es-CO"/>
              </w:rPr>
            </w:pPr>
            <w:r w:rsidRPr="002916DE">
              <w:rPr>
                <w:rFonts w:ascii="Franklin Gothic Book" w:eastAsia="Times New Roman" w:hAnsi="Franklin Gothic Book" w:cs="Times New Roman"/>
                <w:color w:val="000000"/>
                <w:lang w:eastAsia="es-CO"/>
              </w:rPr>
              <w:t>No Regulados</w:t>
            </w:r>
          </w:p>
        </w:tc>
        <w:tc>
          <w:tcPr>
            <w:tcW w:w="817" w:type="pct"/>
            <w:tcBorders>
              <w:top w:val="nil"/>
              <w:left w:val="nil"/>
              <w:bottom w:val="nil"/>
              <w:right w:val="nil"/>
            </w:tcBorders>
            <w:shd w:val="clear" w:color="auto" w:fill="F2F2F2" w:themeFill="background1" w:themeFillShade="F2"/>
            <w:noWrap/>
          </w:tcPr>
          <w:p w14:paraId="1E68FCA0"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11</w:t>
            </w:r>
          </w:p>
        </w:tc>
        <w:tc>
          <w:tcPr>
            <w:tcW w:w="639" w:type="pct"/>
            <w:tcBorders>
              <w:top w:val="nil"/>
              <w:left w:val="nil"/>
              <w:bottom w:val="nil"/>
              <w:right w:val="nil"/>
            </w:tcBorders>
            <w:shd w:val="clear" w:color="auto" w:fill="FFFFFF" w:themeFill="background1"/>
            <w:noWrap/>
          </w:tcPr>
          <w:p w14:paraId="3CB047C3"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10</w:t>
            </w:r>
          </w:p>
        </w:tc>
        <w:tc>
          <w:tcPr>
            <w:tcW w:w="508" w:type="pct"/>
            <w:tcBorders>
              <w:top w:val="nil"/>
              <w:left w:val="nil"/>
              <w:bottom w:val="nil"/>
              <w:right w:val="nil"/>
            </w:tcBorders>
            <w:shd w:val="clear" w:color="000000" w:fill="FFFFFF"/>
            <w:noWrap/>
          </w:tcPr>
          <w:p w14:paraId="51BDE22C" w14:textId="77777777" w:rsidR="00CC7400" w:rsidRPr="002916DE" w:rsidRDefault="00CC7400" w:rsidP="00C80CFE">
            <w:pPr>
              <w:spacing w:after="0" w:line="240" w:lineRule="auto"/>
              <w:jc w:val="center"/>
              <w:rPr>
                <w:rFonts w:ascii="Franklin Gothic Book" w:eastAsia="Times New Roman" w:hAnsi="Franklin Gothic Book" w:cs="Times New Roman"/>
                <w:bCs/>
                <w:color w:val="000000"/>
                <w:lang w:eastAsia="es-CO"/>
              </w:rPr>
            </w:pPr>
            <w:r>
              <w:rPr>
                <w:rFonts w:ascii="Franklin Gothic Book" w:eastAsia="Times New Roman" w:hAnsi="Franklin Gothic Book" w:cs="Times New Roman"/>
                <w:bCs/>
                <w:color w:val="000000"/>
                <w:lang w:eastAsia="es-CO"/>
              </w:rPr>
              <w:t>10%</w:t>
            </w:r>
          </w:p>
        </w:tc>
        <w:tc>
          <w:tcPr>
            <w:tcW w:w="595" w:type="pct"/>
            <w:tcBorders>
              <w:top w:val="nil"/>
              <w:left w:val="nil"/>
              <w:bottom w:val="nil"/>
              <w:right w:val="nil"/>
            </w:tcBorders>
            <w:shd w:val="clear" w:color="000000" w:fill="FFFFFF"/>
          </w:tcPr>
          <w:p w14:paraId="7C9AA61F" w14:textId="77777777" w:rsidR="00CC7400" w:rsidRPr="002916DE" w:rsidRDefault="00CC7400" w:rsidP="00C80CFE">
            <w:pPr>
              <w:spacing w:after="0" w:line="240" w:lineRule="auto"/>
              <w:jc w:val="center"/>
              <w:rPr>
                <w:rFonts w:ascii="Franklin Gothic Book" w:eastAsia="Times New Roman" w:hAnsi="Franklin Gothic Book" w:cs="Times New Roman"/>
                <w:bCs/>
                <w:color w:val="000000"/>
                <w:lang w:eastAsia="es-CO"/>
              </w:rPr>
            </w:pPr>
            <w:r>
              <w:rPr>
                <w:rFonts w:ascii="Franklin Gothic Book" w:eastAsia="Times New Roman" w:hAnsi="Franklin Gothic Book" w:cs="Times New Roman"/>
                <w:bCs/>
                <w:color w:val="000000"/>
                <w:lang w:eastAsia="es-CO"/>
              </w:rPr>
              <w:t>43</w:t>
            </w:r>
          </w:p>
        </w:tc>
        <w:tc>
          <w:tcPr>
            <w:tcW w:w="595" w:type="pct"/>
            <w:tcBorders>
              <w:top w:val="nil"/>
              <w:left w:val="nil"/>
              <w:bottom w:val="nil"/>
              <w:right w:val="nil"/>
            </w:tcBorders>
            <w:shd w:val="clear" w:color="000000" w:fill="FFFFFF"/>
          </w:tcPr>
          <w:p w14:paraId="53E3E1EE" w14:textId="77777777" w:rsidR="00CC7400" w:rsidRPr="002916DE" w:rsidRDefault="00CC7400" w:rsidP="00C80CFE">
            <w:pPr>
              <w:spacing w:after="0" w:line="240" w:lineRule="auto"/>
              <w:jc w:val="center"/>
              <w:rPr>
                <w:rFonts w:ascii="Franklin Gothic Book" w:eastAsia="Times New Roman" w:hAnsi="Franklin Gothic Book" w:cs="Times New Roman"/>
                <w:bCs/>
                <w:color w:val="000000"/>
                <w:lang w:eastAsia="es-CO"/>
              </w:rPr>
            </w:pPr>
            <w:r>
              <w:rPr>
                <w:rFonts w:ascii="Franklin Gothic Book" w:eastAsia="Times New Roman" w:hAnsi="Franklin Gothic Book" w:cs="Times New Roman"/>
                <w:bCs/>
                <w:color w:val="000000"/>
                <w:lang w:eastAsia="es-CO"/>
              </w:rPr>
              <w:t>38</w:t>
            </w:r>
          </w:p>
        </w:tc>
        <w:tc>
          <w:tcPr>
            <w:tcW w:w="501" w:type="pct"/>
            <w:tcBorders>
              <w:top w:val="nil"/>
              <w:left w:val="nil"/>
              <w:bottom w:val="nil"/>
              <w:right w:val="nil"/>
            </w:tcBorders>
            <w:shd w:val="clear" w:color="000000" w:fill="FFFFFF"/>
          </w:tcPr>
          <w:p w14:paraId="685F4C3D" w14:textId="77777777" w:rsidR="00CC7400" w:rsidRPr="002916DE" w:rsidRDefault="00CC7400" w:rsidP="00C80CFE">
            <w:pPr>
              <w:spacing w:after="0" w:line="240" w:lineRule="auto"/>
              <w:jc w:val="center"/>
              <w:rPr>
                <w:rFonts w:ascii="Franklin Gothic Book" w:eastAsia="Times New Roman" w:hAnsi="Franklin Gothic Book" w:cs="Times New Roman"/>
                <w:bCs/>
                <w:color w:val="000000"/>
                <w:lang w:eastAsia="es-CO"/>
              </w:rPr>
            </w:pPr>
            <w:r>
              <w:rPr>
                <w:rFonts w:ascii="Franklin Gothic Book" w:eastAsia="Times New Roman" w:hAnsi="Franklin Gothic Book" w:cs="Times New Roman"/>
                <w:bCs/>
                <w:color w:val="000000"/>
                <w:lang w:eastAsia="es-CO"/>
              </w:rPr>
              <w:t>14%</w:t>
            </w:r>
          </w:p>
        </w:tc>
      </w:tr>
      <w:tr w:rsidR="00CC7400" w:rsidRPr="002916DE" w14:paraId="13D08CB0" w14:textId="77777777" w:rsidTr="00C80CFE">
        <w:trPr>
          <w:trHeight w:val="20"/>
        </w:trPr>
        <w:tc>
          <w:tcPr>
            <w:tcW w:w="1345" w:type="pct"/>
            <w:tcBorders>
              <w:top w:val="nil"/>
              <w:left w:val="nil"/>
              <w:bottom w:val="nil"/>
              <w:right w:val="nil"/>
            </w:tcBorders>
            <w:shd w:val="clear" w:color="000000" w:fill="FFFFFF"/>
            <w:noWrap/>
            <w:vAlign w:val="center"/>
            <w:hideMark/>
          </w:tcPr>
          <w:p w14:paraId="39700F5E" w14:textId="77777777" w:rsidR="00CC7400" w:rsidRPr="002916DE" w:rsidRDefault="00CC7400" w:rsidP="00C80CFE">
            <w:pPr>
              <w:spacing w:after="0" w:line="240" w:lineRule="auto"/>
              <w:rPr>
                <w:rFonts w:ascii="Franklin Gothic Book" w:eastAsia="Times New Roman" w:hAnsi="Franklin Gothic Book" w:cs="Times New Roman"/>
                <w:color w:val="000000"/>
                <w:lang w:eastAsia="es-CO"/>
              </w:rPr>
            </w:pPr>
            <w:r w:rsidRPr="002916DE">
              <w:rPr>
                <w:rFonts w:ascii="Franklin Gothic Book" w:eastAsia="Times New Roman" w:hAnsi="Franklin Gothic Book" w:cs="Times New Roman"/>
                <w:color w:val="000000"/>
                <w:lang w:eastAsia="es-CO"/>
              </w:rPr>
              <w:t>Otros Ingresos</w:t>
            </w:r>
          </w:p>
        </w:tc>
        <w:tc>
          <w:tcPr>
            <w:tcW w:w="817" w:type="pct"/>
            <w:tcBorders>
              <w:top w:val="nil"/>
              <w:left w:val="nil"/>
              <w:bottom w:val="nil"/>
              <w:right w:val="nil"/>
            </w:tcBorders>
            <w:shd w:val="clear" w:color="auto" w:fill="F2F2F2" w:themeFill="background1" w:themeFillShade="F2"/>
            <w:noWrap/>
          </w:tcPr>
          <w:p w14:paraId="1B0A67B6"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2</w:t>
            </w:r>
          </w:p>
        </w:tc>
        <w:tc>
          <w:tcPr>
            <w:tcW w:w="639" w:type="pct"/>
            <w:tcBorders>
              <w:top w:val="nil"/>
              <w:left w:val="nil"/>
              <w:bottom w:val="nil"/>
              <w:right w:val="nil"/>
            </w:tcBorders>
            <w:shd w:val="clear" w:color="auto" w:fill="FFFFFF" w:themeFill="background1"/>
            <w:noWrap/>
          </w:tcPr>
          <w:p w14:paraId="79396D6E" w14:textId="77777777" w:rsidR="00CC7400" w:rsidRPr="002916DE" w:rsidRDefault="00CC7400" w:rsidP="00C80CFE">
            <w:pPr>
              <w:spacing w:after="0" w:line="240" w:lineRule="auto"/>
              <w:jc w:val="center"/>
              <w:rPr>
                <w:rFonts w:ascii="Franklin Gothic Book" w:eastAsia="Times New Roman" w:hAnsi="Franklin Gothic Book" w:cs="Times New Roman"/>
                <w:color w:val="000000"/>
                <w:lang w:eastAsia="es-CO"/>
              </w:rPr>
            </w:pPr>
            <w:r>
              <w:rPr>
                <w:rFonts w:ascii="Franklin Gothic Book" w:eastAsia="Times New Roman" w:hAnsi="Franklin Gothic Book" w:cs="Times New Roman"/>
                <w:color w:val="000000"/>
                <w:lang w:eastAsia="es-CO"/>
              </w:rPr>
              <w:t>1</w:t>
            </w:r>
          </w:p>
        </w:tc>
        <w:tc>
          <w:tcPr>
            <w:tcW w:w="508" w:type="pct"/>
            <w:tcBorders>
              <w:top w:val="nil"/>
              <w:left w:val="nil"/>
              <w:bottom w:val="nil"/>
              <w:right w:val="nil"/>
            </w:tcBorders>
            <w:shd w:val="clear" w:color="000000" w:fill="FFFFFF"/>
            <w:noWrap/>
          </w:tcPr>
          <w:p w14:paraId="2B281DA2" w14:textId="77777777" w:rsidR="00CC7400" w:rsidRPr="002916DE" w:rsidRDefault="00CC7400" w:rsidP="00C80CFE">
            <w:pPr>
              <w:spacing w:after="0" w:line="240" w:lineRule="auto"/>
              <w:jc w:val="center"/>
              <w:rPr>
                <w:rFonts w:ascii="Franklin Gothic Book" w:eastAsia="Times New Roman" w:hAnsi="Franklin Gothic Book" w:cs="Times New Roman"/>
                <w:bCs/>
                <w:color w:val="000000"/>
                <w:lang w:eastAsia="es-CO"/>
              </w:rPr>
            </w:pPr>
            <w:r>
              <w:rPr>
                <w:rFonts w:ascii="Franklin Gothic Book" w:eastAsia="Times New Roman" w:hAnsi="Franklin Gothic Book" w:cs="Times New Roman"/>
                <w:bCs/>
                <w:color w:val="000000"/>
                <w:lang w:eastAsia="es-CO"/>
              </w:rPr>
              <w:t>100%</w:t>
            </w:r>
          </w:p>
        </w:tc>
        <w:tc>
          <w:tcPr>
            <w:tcW w:w="595" w:type="pct"/>
            <w:tcBorders>
              <w:top w:val="nil"/>
              <w:left w:val="nil"/>
              <w:bottom w:val="nil"/>
              <w:right w:val="nil"/>
            </w:tcBorders>
            <w:shd w:val="clear" w:color="000000" w:fill="FFFFFF"/>
          </w:tcPr>
          <w:p w14:paraId="3D058F51" w14:textId="77777777" w:rsidR="00CC7400" w:rsidRPr="002916DE" w:rsidRDefault="00CC7400" w:rsidP="00C80CFE">
            <w:pPr>
              <w:spacing w:after="0" w:line="240" w:lineRule="auto"/>
              <w:jc w:val="center"/>
              <w:rPr>
                <w:rFonts w:ascii="Franklin Gothic Book" w:eastAsia="Times New Roman" w:hAnsi="Franklin Gothic Book" w:cs="Times New Roman"/>
                <w:bCs/>
                <w:color w:val="000000"/>
                <w:lang w:eastAsia="es-CO"/>
              </w:rPr>
            </w:pPr>
            <w:r>
              <w:rPr>
                <w:rFonts w:ascii="Franklin Gothic Book" w:eastAsia="Times New Roman" w:hAnsi="Franklin Gothic Book" w:cs="Times New Roman"/>
                <w:bCs/>
                <w:color w:val="000000"/>
                <w:lang w:eastAsia="es-CO"/>
              </w:rPr>
              <w:t>8</w:t>
            </w:r>
          </w:p>
        </w:tc>
        <w:tc>
          <w:tcPr>
            <w:tcW w:w="595" w:type="pct"/>
            <w:tcBorders>
              <w:top w:val="nil"/>
              <w:left w:val="nil"/>
              <w:bottom w:val="nil"/>
              <w:right w:val="nil"/>
            </w:tcBorders>
            <w:shd w:val="clear" w:color="000000" w:fill="FFFFFF"/>
          </w:tcPr>
          <w:p w14:paraId="1957EA7F" w14:textId="77777777" w:rsidR="00CC7400" w:rsidRPr="002916DE" w:rsidRDefault="00CC7400" w:rsidP="00C80CFE">
            <w:pPr>
              <w:spacing w:after="0" w:line="240" w:lineRule="auto"/>
              <w:jc w:val="center"/>
              <w:rPr>
                <w:rFonts w:ascii="Franklin Gothic Book" w:eastAsia="Times New Roman" w:hAnsi="Franklin Gothic Book" w:cs="Times New Roman"/>
                <w:bCs/>
                <w:color w:val="000000"/>
                <w:lang w:eastAsia="es-CO"/>
              </w:rPr>
            </w:pPr>
            <w:r>
              <w:rPr>
                <w:rFonts w:ascii="Franklin Gothic Book" w:eastAsia="Times New Roman" w:hAnsi="Franklin Gothic Book" w:cs="Times New Roman"/>
                <w:bCs/>
                <w:color w:val="000000"/>
                <w:lang w:eastAsia="es-CO"/>
              </w:rPr>
              <w:t>8</w:t>
            </w:r>
          </w:p>
        </w:tc>
        <w:tc>
          <w:tcPr>
            <w:tcW w:w="501" w:type="pct"/>
            <w:tcBorders>
              <w:top w:val="nil"/>
              <w:left w:val="nil"/>
              <w:bottom w:val="nil"/>
              <w:right w:val="nil"/>
            </w:tcBorders>
            <w:shd w:val="clear" w:color="000000" w:fill="FFFFFF"/>
          </w:tcPr>
          <w:p w14:paraId="5CCBDC55" w14:textId="77777777" w:rsidR="00CC7400" w:rsidRPr="002916DE" w:rsidRDefault="00CC7400" w:rsidP="00C80CFE">
            <w:pPr>
              <w:spacing w:after="0" w:line="240" w:lineRule="auto"/>
              <w:jc w:val="center"/>
              <w:rPr>
                <w:rFonts w:ascii="Franklin Gothic Book" w:eastAsia="Times New Roman" w:hAnsi="Franklin Gothic Book" w:cs="Times New Roman"/>
                <w:bCs/>
                <w:color w:val="000000"/>
                <w:lang w:eastAsia="es-CO"/>
              </w:rPr>
            </w:pPr>
            <w:r>
              <w:rPr>
                <w:rFonts w:ascii="Franklin Gothic Book" w:eastAsia="Times New Roman" w:hAnsi="Franklin Gothic Book" w:cs="Times New Roman"/>
                <w:bCs/>
                <w:color w:val="000000"/>
                <w:lang w:eastAsia="es-CO"/>
              </w:rPr>
              <w:t>0%</w:t>
            </w:r>
          </w:p>
        </w:tc>
      </w:tr>
      <w:tr w:rsidR="00CC7400" w:rsidRPr="002916DE" w14:paraId="34B39D42" w14:textId="77777777" w:rsidTr="00C80CFE">
        <w:trPr>
          <w:trHeight w:val="20"/>
        </w:trPr>
        <w:tc>
          <w:tcPr>
            <w:tcW w:w="1345" w:type="pct"/>
            <w:tcBorders>
              <w:top w:val="nil"/>
              <w:left w:val="nil"/>
              <w:bottom w:val="nil"/>
              <w:right w:val="nil"/>
            </w:tcBorders>
            <w:shd w:val="clear" w:color="000000" w:fill="FFFFFF"/>
            <w:noWrap/>
            <w:vAlign w:val="center"/>
            <w:hideMark/>
          </w:tcPr>
          <w:p w14:paraId="42B1ED51" w14:textId="77777777" w:rsidR="00CC7400" w:rsidRPr="002916DE" w:rsidRDefault="00CC7400" w:rsidP="00C80CFE">
            <w:pPr>
              <w:spacing w:after="0" w:line="240" w:lineRule="auto"/>
              <w:rPr>
                <w:rFonts w:ascii="Franklin Gothic Book" w:eastAsia="Times New Roman" w:hAnsi="Franklin Gothic Book" w:cs="Times New Roman"/>
                <w:b/>
                <w:bCs/>
                <w:color w:val="000000"/>
                <w:lang w:eastAsia="es-CO"/>
              </w:rPr>
            </w:pPr>
            <w:r w:rsidRPr="002916DE">
              <w:rPr>
                <w:rFonts w:ascii="Franklin Gothic Book" w:eastAsia="Times New Roman" w:hAnsi="Franklin Gothic Book" w:cs="Times New Roman"/>
                <w:b/>
                <w:bCs/>
                <w:color w:val="000000"/>
                <w:lang w:eastAsia="es-CO"/>
              </w:rPr>
              <w:t>Ebitda (millones USD)</w:t>
            </w:r>
          </w:p>
        </w:tc>
        <w:tc>
          <w:tcPr>
            <w:tcW w:w="817" w:type="pct"/>
            <w:tcBorders>
              <w:top w:val="nil"/>
              <w:left w:val="nil"/>
              <w:bottom w:val="nil"/>
              <w:right w:val="nil"/>
            </w:tcBorders>
            <w:shd w:val="clear" w:color="auto" w:fill="F2F2F2" w:themeFill="background1" w:themeFillShade="F2"/>
            <w:noWrap/>
          </w:tcPr>
          <w:p w14:paraId="3EEA0ACD" w14:textId="77777777" w:rsidR="00CC7400" w:rsidRPr="002916DE" w:rsidRDefault="00CC7400" w:rsidP="00C80CFE">
            <w:pPr>
              <w:spacing w:after="0" w:line="240" w:lineRule="auto"/>
              <w:jc w:val="center"/>
              <w:rPr>
                <w:rFonts w:ascii="Franklin Gothic Book" w:eastAsia="Times New Roman" w:hAnsi="Franklin Gothic Book" w:cs="Times New Roman"/>
                <w:b/>
                <w:color w:val="000000"/>
                <w:lang w:eastAsia="es-CO"/>
              </w:rPr>
            </w:pPr>
            <w:r>
              <w:rPr>
                <w:rFonts w:ascii="Franklin Gothic Book" w:eastAsia="Times New Roman" w:hAnsi="Franklin Gothic Book" w:cs="Times New Roman"/>
                <w:b/>
                <w:color w:val="000000"/>
                <w:lang w:eastAsia="es-CO"/>
              </w:rPr>
              <w:t>25</w:t>
            </w:r>
          </w:p>
        </w:tc>
        <w:tc>
          <w:tcPr>
            <w:tcW w:w="639" w:type="pct"/>
            <w:tcBorders>
              <w:top w:val="nil"/>
              <w:left w:val="nil"/>
              <w:bottom w:val="nil"/>
              <w:right w:val="nil"/>
            </w:tcBorders>
            <w:shd w:val="clear" w:color="auto" w:fill="FFFFFF" w:themeFill="background1"/>
            <w:noWrap/>
          </w:tcPr>
          <w:p w14:paraId="33AD342A" w14:textId="77777777" w:rsidR="00CC7400" w:rsidRPr="002916DE" w:rsidRDefault="00CC7400" w:rsidP="00C80CFE">
            <w:pPr>
              <w:spacing w:after="0" w:line="240" w:lineRule="auto"/>
              <w:jc w:val="center"/>
              <w:rPr>
                <w:rFonts w:ascii="Franklin Gothic Book" w:eastAsia="Times New Roman" w:hAnsi="Franklin Gothic Book" w:cs="Times New Roman"/>
                <w:b/>
                <w:color w:val="000000"/>
                <w:lang w:eastAsia="es-CO"/>
              </w:rPr>
            </w:pPr>
            <w:r>
              <w:rPr>
                <w:rFonts w:ascii="Franklin Gothic Book" w:eastAsia="Times New Roman" w:hAnsi="Franklin Gothic Book" w:cs="Times New Roman"/>
                <w:b/>
                <w:color w:val="000000"/>
                <w:lang w:eastAsia="es-CO"/>
              </w:rPr>
              <w:t>25</w:t>
            </w:r>
          </w:p>
        </w:tc>
        <w:tc>
          <w:tcPr>
            <w:tcW w:w="508" w:type="pct"/>
            <w:tcBorders>
              <w:top w:val="nil"/>
              <w:left w:val="nil"/>
              <w:bottom w:val="nil"/>
              <w:right w:val="nil"/>
            </w:tcBorders>
            <w:shd w:val="clear" w:color="000000" w:fill="FFFFFF"/>
            <w:noWrap/>
          </w:tcPr>
          <w:p w14:paraId="16B6F2FF"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Pr>
                <w:rFonts w:ascii="Franklin Gothic Book" w:eastAsia="Times New Roman" w:hAnsi="Franklin Gothic Book" w:cs="Times New Roman"/>
                <w:b/>
                <w:bCs/>
                <w:color w:val="000000"/>
                <w:lang w:eastAsia="es-CO"/>
              </w:rPr>
              <w:t>-3</w:t>
            </w:r>
            <w:r w:rsidRPr="002916DE">
              <w:rPr>
                <w:rFonts w:ascii="Franklin Gothic Book" w:eastAsia="Times New Roman" w:hAnsi="Franklin Gothic Book" w:cs="Times New Roman"/>
                <w:b/>
                <w:bCs/>
                <w:color w:val="000000"/>
                <w:lang w:eastAsia="es-CO"/>
              </w:rPr>
              <w:t>%</w:t>
            </w:r>
          </w:p>
        </w:tc>
        <w:tc>
          <w:tcPr>
            <w:tcW w:w="595" w:type="pct"/>
            <w:tcBorders>
              <w:top w:val="nil"/>
              <w:left w:val="nil"/>
              <w:bottom w:val="nil"/>
              <w:right w:val="nil"/>
            </w:tcBorders>
            <w:shd w:val="clear" w:color="000000" w:fill="FFFFFF"/>
          </w:tcPr>
          <w:p w14:paraId="0394DBE9"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Pr>
                <w:rFonts w:ascii="Franklin Gothic Book" w:eastAsia="Times New Roman" w:hAnsi="Franklin Gothic Book" w:cs="Times New Roman"/>
                <w:b/>
                <w:bCs/>
                <w:color w:val="000000"/>
                <w:lang w:eastAsia="es-CO"/>
              </w:rPr>
              <w:t>111</w:t>
            </w:r>
          </w:p>
        </w:tc>
        <w:tc>
          <w:tcPr>
            <w:tcW w:w="595" w:type="pct"/>
            <w:tcBorders>
              <w:top w:val="nil"/>
              <w:left w:val="nil"/>
              <w:bottom w:val="nil"/>
              <w:right w:val="nil"/>
            </w:tcBorders>
            <w:shd w:val="clear" w:color="000000" w:fill="FFFFFF"/>
          </w:tcPr>
          <w:p w14:paraId="00C520C3"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Pr>
                <w:rFonts w:ascii="Franklin Gothic Book" w:eastAsia="Times New Roman" w:hAnsi="Franklin Gothic Book" w:cs="Times New Roman"/>
                <w:b/>
                <w:bCs/>
                <w:color w:val="000000"/>
                <w:lang w:eastAsia="es-CO"/>
              </w:rPr>
              <w:t>106</w:t>
            </w:r>
          </w:p>
        </w:tc>
        <w:tc>
          <w:tcPr>
            <w:tcW w:w="501" w:type="pct"/>
            <w:tcBorders>
              <w:top w:val="nil"/>
              <w:left w:val="nil"/>
              <w:bottom w:val="nil"/>
              <w:right w:val="nil"/>
            </w:tcBorders>
            <w:shd w:val="clear" w:color="000000" w:fill="FFFFFF"/>
          </w:tcPr>
          <w:p w14:paraId="25868546"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sidRPr="002916DE">
              <w:rPr>
                <w:rFonts w:ascii="Franklin Gothic Book" w:eastAsia="Times New Roman" w:hAnsi="Franklin Gothic Book" w:cs="Times New Roman"/>
                <w:b/>
                <w:bCs/>
                <w:color w:val="000000"/>
                <w:lang w:eastAsia="es-CO"/>
              </w:rPr>
              <w:t>7%</w:t>
            </w:r>
          </w:p>
        </w:tc>
      </w:tr>
      <w:tr w:rsidR="00CC7400" w:rsidRPr="002916DE" w14:paraId="0E286C4E" w14:textId="77777777" w:rsidTr="00C80CFE">
        <w:trPr>
          <w:trHeight w:val="20"/>
        </w:trPr>
        <w:tc>
          <w:tcPr>
            <w:tcW w:w="1345" w:type="pct"/>
            <w:tcBorders>
              <w:top w:val="nil"/>
              <w:left w:val="nil"/>
              <w:bottom w:val="single" w:sz="8" w:space="0" w:color="auto"/>
              <w:right w:val="nil"/>
            </w:tcBorders>
            <w:shd w:val="clear" w:color="000000" w:fill="FFFFFF"/>
            <w:noWrap/>
            <w:vAlign w:val="center"/>
            <w:hideMark/>
          </w:tcPr>
          <w:p w14:paraId="69A4AF40" w14:textId="77777777" w:rsidR="00CC7400" w:rsidRPr="002916DE" w:rsidRDefault="00CC7400" w:rsidP="00C80CFE">
            <w:pPr>
              <w:spacing w:after="0" w:line="240" w:lineRule="auto"/>
              <w:rPr>
                <w:rFonts w:ascii="Franklin Gothic Book" w:eastAsia="Times New Roman" w:hAnsi="Franklin Gothic Book" w:cs="Times New Roman"/>
                <w:b/>
                <w:bCs/>
                <w:color w:val="000000"/>
                <w:lang w:eastAsia="es-CO"/>
              </w:rPr>
            </w:pPr>
            <w:r w:rsidRPr="002916DE">
              <w:rPr>
                <w:rFonts w:ascii="Franklin Gothic Book" w:eastAsia="Times New Roman" w:hAnsi="Franklin Gothic Book" w:cs="Times New Roman"/>
                <w:b/>
                <w:bCs/>
                <w:color w:val="000000"/>
                <w:lang w:eastAsia="es-CO"/>
              </w:rPr>
              <w:t>Utilidad Neta (millones USD)</w:t>
            </w:r>
          </w:p>
        </w:tc>
        <w:tc>
          <w:tcPr>
            <w:tcW w:w="817" w:type="pct"/>
            <w:tcBorders>
              <w:top w:val="nil"/>
              <w:left w:val="nil"/>
              <w:bottom w:val="single" w:sz="8" w:space="0" w:color="auto"/>
              <w:right w:val="nil"/>
            </w:tcBorders>
            <w:shd w:val="clear" w:color="auto" w:fill="F2F2F2" w:themeFill="background1" w:themeFillShade="F2"/>
            <w:noWrap/>
          </w:tcPr>
          <w:p w14:paraId="6DE40A45" w14:textId="77777777" w:rsidR="00CC7400" w:rsidRPr="002916DE" w:rsidRDefault="00CC7400" w:rsidP="00C80CFE">
            <w:pPr>
              <w:spacing w:after="0" w:line="240" w:lineRule="auto"/>
              <w:jc w:val="center"/>
              <w:rPr>
                <w:rFonts w:ascii="Franklin Gothic Book" w:eastAsia="Times New Roman" w:hAnsi="Franklin Gothic Book" w:cs="Times New Roman"/>
                <w:b/>
                <w:color w:val="000000"/>
                <w:lang w:eastAsia="es-CO"/>
              </w:rPr>
            </w:pPr>
            <w:r w:rsidRPr="002916DE">
              <w:rPr>
                <w:rFonts w:ascii="Franklin Gothic Book" w:eastAsia="Times New Roman" w:hAnsi="Franklin Gothic Book" w:cs="Times New Roman"/>
                <w:b/>
                <w:color w:val="000000"/>
                <w:lang w:eastAsia="es-CO"/>
              </w:rPr>
              <w:t>1</w:t>
            </w:r>
            <w:r>
              <w:rPr>
                <w:rFonts w:ascii="Franklin Gothic Book" w:eastAsia="Times New Roman" w:hAnsi="Franklin Gothic Book" w:cs="Times New Roman"/>
                <w:b/>
                <w:color w:val="000000"/>
                <w:lang w:eastAsia="es-CO"/>
              </w:rPr>
              <w:t>1</w:t>
            </w:r>
          </w:p>
        </w:tc>
        <w:tc>
          <w:tcPr>
            <w:tcW w:w="639" w:type="pct"/>
            <w:tcBorders>
              <w:top w:val="nil"/>
              <w:left w:val="nil"/>
              <w:bottom w:val="single" w:sz="8" w:space="0" w:color="auto"/>
              <w:right w:val="nil"/>
            </w:tcBorders>
            <w:shd w:val="clear" w:color="auto" w:fill="FFFFFF" w:themeFill="background1"/>
            <w:noWrap/>
          </w:tcPr>
          <w:p w14:paraId="606ADD52" w14:textId="77777777" w:rsidR="00CC7400" w:rsidRPr="002916DE" w:rsidRDefault="00CC7400" w:rsidP="00C80CFE">
            <w:pPr>
              <w:spacing w:after="0" w:line="240" w:lineRule="auto"/>
              <w:jc w:val="center"/>
              <w:rPr>
                <w:rFonts w:ascii="Franklin Gothic Book" w:eastAsia="Times New Roman" w:hAnsi="Franklin Gothic Book" w:cs="Times New Roman"/>
                <w:b/>
                <w:color w:val="000000"/>
                <w:lang w:eastAsia="es-CO"/>
              </w:rPr>
            </w:pPr>
            <w:r>
              <w:rPr>
                <w:rFonts w:ascii="Franklin Gothic Book" w:eastAsia="Times New Roman" w:hAnsi="Franklin Gothic Book" w:cs="Times New Roman"/>
                <w:b/>
                <w:color w:val="000000"/>
                <w:lang w:eastAsia="es-CO"/>
              </w:rPr>
              <w:t>11</w:t>
            </w:r>
          </w:p>
        </w:tc>
        <w:tc>
          <w:tcPr>
            <w:tcW w:w="508" w:type="pct"/>
            <w:tcBorders>
              <w:top w:val="nil"/>
              <w:left w:val="nil"/>
              <w:bottom w:val="single" w:sz="8" w:space="0" w:color="auto"/>
              <w:right w:val="nil"/>
            </w:tcBorders>
            <w:shd w:val="clear" w:color="000000" w:fill="FFFFFF"/>
            <w:noWrap/>
          </w:tcPr>
          <w:p w14:paraId="7EB96E20"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Pr>
                <w:rFonts w:ascii="Franklin Gothic Book" w:eastAsia="Times New Roman" w:hAnsi="Franklin Gothic Book" w:cs="Times New Roman"/>
                <w:b/>
                <w:bCs/>
                <w:color w:val="000000"/>
                <w:lang w:eastAsia="es-CO"/>
              </w:rPr>
              <w:t>0</w:t>
            </w:r>
            <w:r w:rsidRPr="002916DE">
              <w:rPr>
                <w:rFonts w:ascii="Franklin Gothic Book" w:eastAsia="Times New Roman" w:hAnsi="Franklin Gothic Book" w:cs="Times New Roman"/>
                <w:b/>
                <w:bCs/>
                <w:color w:val="000000"/>
                <w:lang w:eastAsia="es-CO"/>
              </w:rPr>
              <w:t>%</w:t>
            </w:r>
          </w:p>
        </w:tc>
        <w:tc>
          <w:tcPr>
            <w:tcW w:w="595" w:type="pct"/>
            <w:tcBorders>
              <w:top w:val="nil"/>
              <w:left w:val="nil"/>
              <w:bottom w:val="single" w:sz="8" w:space="0" w:color="auto"/>
              <w:right w:val="nil"/>
            </w:tcBorders>
            <w:shd w:val="clear" w:color="000000" w:fill="FFFFFF"/>
          </w:tcPr>
          <w:p w14:paraId="2AC2AB93"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Pr>
                <w:rFonts w:ascii="Franklin Gothic Book" w:eastAsia="Times New Roman" w:hAnsi="Franklin Gothic Book" w:cs="Times New Roman"/>
                <w:b/>
                <w:bCs/>
                <w:color w:val="000000"/>
                <w:lang w:eastAsia="es-CO"/>
              </w:rPr>
              <w:t>57</w:t>
            </w:r>
          </w:p>
        </w:tc>
        <w:tc>
          <w:tcPr>
            <w:tcW w:w="595" w:type="pct"/>
            <w:tcBorders>
              <w:top w:val="nil"/>
              <w:left w:val="nil"/>
              <w:bottom w:val="single" w:sz="8" w:space="0" w:color="auto"/>
              <w:right w:val="nil"/>
            </w:tcBorders>
            <w:shd w:val="clear" w:color="000000" w:fill="FFFFFF"/>
          </w:tcPr>
          <w:p w14:paraId="093CFA40"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Pr>
                <w:rFonts w:ascii="Franklin Gothic Book" w:eastAsia="Times New Roman" w:hAnsi="Franklin Gothic Book" w:cs="Times New Roman"/>
                <w:b/>
                <w:bCs/>
                <w:color w:val="000000"/>
                <w:lang w:eastAsia="es-CO"/>
              </w:rPr>
              <w:t>50</w:t>
            </w:r>
          </w:p>
        </w:tc>
        <w:tc>
          <w:tcPr>
            <w:tcW w:w="501" w:type="pct"/>
            <w:tcBorders>
              <w:top w:val="nil"/>
              <w:left w:val="nil"/>
              <w:bottom w:val="single" w:sz="8" w:space="0" w:color="auto"/>
              <w:right w:val="nil"/>
            </w:tcBorders>
            <w:shd w:val="clear" w:color="000000" w:fill="FFFFFF"/>
          </w:tcPr>
          <w:p w14:paraId="0359268C" w14:textId="77777777" w:rsidR="00CC7400" w:rsidRPr="002916DE" w:rsidRDefault="00CC7400" w:rsidP="00C80CFE">
            <w:pPr>
              <w:spacing w:after="0" w:line="240" w:lineRule="auto"/>
              <w:jc w:val="center"/>
              <w:rPr>
                <w:rFonts w:ascii="Franklin Gothic Book" w:eastAsia="Times New Roman" w:hAnsi="Franklin Gothic Book" w:cs="Times New Roman"/>
                <w:b/>
                <w:bCs/>
                <w:color w:val="000000"/>
                <w:lang w:eastAsia="es-CO"/>
              </w:rPr>
            </w:pPr>
            <w:r w:rsidRPr="002916DE">
              <w:rPr>
                <w:rFonts w:ascii="Franklin Gothic Book" w:eastAsia="Times New Roman" w:hAnsi="Franklin Gothic Book" w:cs="Times New Roman"/>
                <w:b/>
                <w:bCs/>
                <w:color w:val="000000"/>
                <w:lang w:eastAsia="es-CO"/>
              </w:rPr>
              <w:t>1</w:t>
            </w:r>
            <w:r>
              <w:rPr>
                <w:rFonts w:ascii="Franklin Gothic Book" w:eastAsia="Times New Roman" w:hAnsi="Franklin Gothic Book" w:cs="Times New Roman"/>
                <w:b/>
                <w:bCs/>
                <w:color w:val="000000"/>
                <w:lang w:eastAsia="es-CO"/>
              </w:rPr>
              <w:t>4</w:t>
            </w:r>
            <w:r w:rsidRPr="002916DE">
              <w:rPr>
                <w:rFonts w:ascii="Franklin Gothic Book" w:eastAsia="Times New Roman" w:hAnsi="Franklin Gothic Book" w:cs="Times New Roman"/>
                <w:b/>
                <w:bCs/>
                <w:color w:val="000000"/>
                <w:lang w:eastAsia="es-CO"/>
              </w:rPr>
              <w:t>%</w:t>
            </w:r>
          </w:p>
        </w:tc>
      </w:tr>
    </w:tbl>
    <w:p w14:paraId="3FCF9C97" w14:textId="77777777" w:rsidR="00CC7400" w:rsidRPr="00625A2F" w:rsidRDefault="00CC7400" w:rsidP="00CC7400">
      <w:pPr>
        <w:autoSpaceDE w:val="0"/>
        <w:autoSpaceDN w:val="0"/>
        <w:adjustRightInd w:val="0"/>
        <w:spacing w:after="0" w:line="240" w:lineRule="auto"/>
        <w:rPr>
          <w:rFonts w:ascii="Franklin Gothic Book" w:eastAsia="Times New Roman" w:hAnsi="Franklin Gothic Book" w:cs="Times New Roman"/>
          <w:sz w:val="18"/>
          <w:lang w:val="es-ES" w:eastAsia="es-ES"/>
        </w:rPr>
      </w:pPr>
      <w:r w:rsidRPr="00625A2F">
        <w:rPr>
          <w:rFonts w:ascii="Franklin Gothic Book" w:eastAsia="Times New Roman" w:hAnsi="Franklin Gothic Book" w:cs="Times New Roman"/>
          <w:sz w:val="18"/>
          <w:lang w:val="es-ES" w:eastAsia="es-ES"/>
        </w:rPr>
        <w:t>Las cifras de 2017 han sido homologadas de acuerdo con el tratamiento contable de Grupo Argos.</w:t>
      </w:r>
    </w:p>
    <w:p w14:paraId="1AB725CC" w14:textId="77777777" w:rsidR="00CC7400" w:rsidRPr="00625A2F" w:rsidRDefault="00CC7400" w:rsidP="00CC7400">
      <w:pPr>
        <w:autoSpaceDE w:val="0"/>
        <w:autoSpaceDN w:val="0"/>
        <w:adjustRightInd w:val="0"/>
        <w:spacing w:after="0" w:line="240" w:lineRule="auto"/>
        <w:rPr>
          <w:rFonts w:ascii="Franklin Gothic Book" w:eastAsia="Times New Roman" w:hAnsi="Franklin Gothic Book" w:cs="Times New Roman"/>
          <w:sz w:val="18"/>
          <w:lang w:val="es-ES" w:eastAsia="es-ES"/>
        </w:rPr>
      </w:pPr>
      <w:r w:rsidRPr="00625A2F">
        <w:rPr>
          <w:rFonts w:ascii="Franklin Gothic Book" w:eastAsia="Times New Roman" w:hAnsi="Franklin Gothic Book" w:cs="Times New Roman"/>
          <w:sz w:val="18"/>
          <w:lang w:val="es-ES" w:eastAsia="es-ES"/>
        </w:rPr>
        <w:t>Las cifras de pasajeros de 201</w:t>
      </w:r>
      <w:r>
        <w:rPr>
          <w:rFonts w:ascii="Franklin Gothic Book" w:eastAsia="Times New Roman" w:hAnsi="Franklin Gothic Book" w:cs="Times New Roman"/>
          <w:sz w:val="18"/>
          <w:lang w:val="es-ES" w:eastAsia="es-ES"/>
        </w:rPr>
        <w:t>8</w:t>
      </w:r>
      <w:r w:rsidRPr="00625A2F">
        <w:rPr>
          <w:rFonts w:ascii="Franklin Gothic Book" w:eastAsia="Times New Roman" w:hAnsi="Franklin Gothic Book" w:cs="Times New Roman"/>
          <w:sz w:val="18"/>
          <w:lang w:val="es-ES" w:eastAsia="es-ES"/>
        </w:rPr>
        <w:t xml:space="preserve"> son aproximadas.</w:t>
      </w:r>
    </w:p>
    <w:p w14:paraId="7F31CDE2" w14:textId="77777777" w:rsidR="00CC7400" w:rsidRPr="00C41D3C" w:rsidRDefault="00CC7400" w:rsidP="00CC7400">
      <w:pPr>
        <w:spacing w:after="0" w:line="240" w:lineRule="auto"/>
        <w:jc w:val="both"/>
        <w:rPr>
          <w:rFonts w:ascii="Franklin Gothic Book" w:hAnsi="Franklin Gothic Book" w:cs="Arial"/>
          <w:sz w:val="24"/>
          <w:szCs w:val="24"/>
          <w:highlight w:val="yellow"/>
          <w:lang w:val="es-ES"/>
        </w:rPr>
      </w:pPr>
    </w:p>
    <w:p w14:paraId="3C35C878" w14:textId="77777777" w:rsidR="00C61F94" w:rsidRPr="002916DE" w:rsidRDefault="00C61F94" w:rsidP="00632D7F">
      <w:pPr>
        <w:spacing w:after="0" w:line="240" w:lineRule="auto"/>
        <w:jc w:val="both"/>
        <w:rPr>
          <w:rFonts w:ascii="Franklin Gothic Book" w:hAnsi="Franklin Gothic Book" w:cs="Arial"/>
          <w:sz w:val="24"/>
          <w:szCs w:val="24"/>
        </w:rPr>
      </w:pPr>
    </w:p>
    <w:sectPr w:rsidR="00C61F94" w:rsidRPr="002916DE" w:rsidSect="00EA56A2">
      <w:headerReference w:type="default" r:id="rId14"/>
      <w:footerReference w:type="default" r:id="rId15"/>
      <w:pgSz w:w="12240" w:h="15840"/>
      <w:pgMar w:top="1418" w:right="1418" w:bottom="1418" w:left="1418" w:header="567"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B3A92" w14:textId="77777777" w:rsidR="00F7398D" w:rsidRDefault="00F7398D" w:rsidP="00543B1E">
      <w:pPr>
        <w:spacing w:after="0" w:line="240" w:lineRule="auto"/>
      </w:pPr>
      <w:r>
        <w:separator/>
      </w:r>
    </w:p>
  </w:endnote>
  <w:endnote w:type="continuationSeparator" w:id="0">
    <w:p w14:paraId="0807CFF2" w14:textId="77777777" w:rsidR="00F7398D" w:rsidRDefault="00F7398D" w:rsidP="0054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TC Franklin Gothic Std Med">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DB35" w14:textId="77777777" w:rsidR="008A1289" w:rsidRPr="00CD7E94" w:rsidRDefault="008A1289" w:rsidP="00CD7E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C5FEC" w14:textId="77777777" w:rsidR="00F7398D" w:rsidRDefault="00F7398D" w:rsidP="00543B1E">
      <w:pPr>
        <w:spacing w:after="0" w:line="240" w:lineRule="auto"/>
      </w:pPr>
      <w:r>
        <w:separator/>
      </w:r>
    </w:p>
  </w:footnote>
  <w:footnote w:type="continuationSeparator" w:id="0">
    <w:p w14:paraId="38009264" w14:textId="77777777" w:rsidR="00F7398D" w:rsidRDefault="00F7398D" w:rsidP="00543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FE438" w14:textId="3E71597C" w:rsidR="008A1289" w:rsidRDefault="00632D7F" w:rsidP="00AA55DD">
    <w:pPr>
      <w:pStyle w:val="Encabezado"/>
      <w:ind w:right="-377"/>
      <w:jc w:val="right"/>
      <w:rPr>
        <w:noProof/>
        <w:lang w:val="en-US"/>
      </w:rPr>
    </w:pPr>
    <w:r w:rsidRPr="00632D7F">
      <w:rPr>
        <w:noProof/>
        <w:lang w:val="en-US"/>
      </w:rPr>
      <mc:AlternateContent>
        <mc:Choice Requires="wps">
          <w:drawing>
            <wp:anchor distT="0" distB="0" distL="114300" distR="114300" simplePos="0" relativeHeight="251772928" behindDoc="0" locked="0" layoutInCell="1" allowOverlap="1" wp14:anchorId="3B5C0737" wp14:editId="648B27E1">
              <wp:simplePos x="0" y="0"/>
              <wp:positionH relativeFrom="column">
                <wp:posOffset>-591820</wp:posOffset>
              </wp:positionH>
              <wp:positionV relativeFrom="paragraph">
                <wp:posOffset>-124460</wp:posOffset>
              </wp:positionV>
              <wp:extent cx="4076700" cy="616585"/>
              <wp:effectExtent l="0" t="0" r="0" b="0"/>
              <wp:wrapNone/>
              <wp:docPr id="3" name="CuadroTexto 10"/>
              <wp:cNvGraphicFramePr/>
              <a:graphic xmlns:a="http://schemas.openxmlformats.org/drawingml/2006/main">
                <a:graphicData uri="http://schemas.microsoft.com/office/word/2010/wordprocessingShape">
                  <wps:wsp>
                    <wps:cNvSpPr txBox="1"/>
                    <wps:spPr>
                      <a:xfrm>
                        <a:off x="0" y="0"/>
                        <a:ext cx="4076700" cy="616585"/>
                      </a:xfrm>
                      <a:prstGeom prst="rect">
                        <a:avLst/>
                      </a:prstGeom>
                      <a:noFill/>
                    </wps:spPr>
                    <wps:txbx>
                      <w:txbxContent>
                        <w:p w14:paraId="7DBCAD28" w14:textId="77777777" w:rsidR="00632D7F" w:rsidRPr="001E1A31" w:rsidRDefault="00632D7F" w:rsidP="00632D7F">
                          <w:pPr>
                            <w:pStyle w:val="NormalWeb"/>
                            <w:spacing w:before="0" w:beforeAutospacing="0" w:after="0" w:afterAutospacing="0"/>
                            <w:rPr>
                              <w:rFonts w:ascii="Arial Narrow" w:hAnsi="Arial Narrow" w:cs="Arial"/>
                            </w:rPr>
                          </w:pPr>
                          <w:r w:rsidRPr="001E1A31">
                            <w:rPr>
                              <w:rFonts w:ascii="Arial Narrow" w:hAnsi="Arial Narrow" w:cs="Arial"/>
                              <w:b/>
                              <w:bCs/>
                              <w:color w:val="FFFFFF" w:themeColor="background1"/>
                              <w:kern w:val="24"/>
                              <w:sz w:val="44"/>
                              <w:szCs w:val="44"/>
                            </w:rPr>
                            <w:t>Resultados Financieros</w:t>
                          </w:r>
                        </w:p>
                        <w:p w14:paraId="4A4BDC01" w14:textId="77777777" w:rsidR="00632D7F" w:rsidRPr="00FB2745" w:rsidRDefault="00632D7F" w:rsidP="00632D7F">
                          <w:pPr>
                            <w:pStyle w:val="NormalWeb"/>
                            <w:spacing w:before="0" w:beforeAutospacing="0" w:after="0" w:afterAutospacing="0"/>
                            <w:rPr>
                              <w:rFonts w:ascii="Arial" w:hAnsi="Arial" w:cs="Arial"/>
                            </w:rPr>
                          </w:pPr>
                          <w:r>
                            <w:rPr>
                              <w:rFonts w:ascii="Arial" w:hAnsi="Arial" w:cs="Arial"/>
                              <w:color w:val="FFFFFF" w:themeColor="background1"/>
                              <w:kern w:val="24"/>
                              <w:sz w:val="28"/>
                              <w:szCs w:val="28"/>
                              <w:vertAlign w:val="superscript"/>
                            </w:rPr>
                            <w:t>4o</w:t>
                          </w:r>
                          <w:r w:rsidRPr="008645B3">
                            <w:rPr>
                              <w:rFonts w:ascii="Arial" w:hAnsi="Arial" w:cs="Arial"/>
                              <w:color w:val="FFFFFF" w:themeColor="background1"/>
                              <w:kern w:val="24"/>
                              <w:sz w:val="28"/>
                              <w:szCs w:val="28"/>
                              <w:vertAlign w:val="superscript"/>
                            </w:rPr>
                            <w:t xml:space="preserve"> </w:t>
                          </w:r>
                          <w:r>
                            <w:rPr>
                              <w:rFonts w:ascii="Arial" w:hAnsi="Arial" w:cs="Arial"/>
                              <w:color w:val="FFFFFF" w:themeColor="background1"/>
                              <w:kern w:val="24"/>
                              <w:sz w:val="28"/>
                              <w:szCs w:val="28"/>
                            </w:rPr>
                            <w:t>trimestre de 2018</w:t>
                          </w:r>
                          <w:r w:rsidRPr="00FB2745">
                            <w:rPr>
                              <w:rFonts w:ascii="Arial" w:hAnsi="Arial" w:cs="Arial"/>
                              <w:color w:val="FFFFFF" w:themeColor="background1"/>
                              <w:kern w:val="24"/>
                              <w:sz w:val="28"/>
                              <w:szCs w:val="28"/>
                            </w:rPr>
                            <w:t xml:space="preserve"> – Negocio </w:t>
                          </w:r>
                          <w:r>
                            <w:rPr>
                              <w:rFonts w:ascii="Arial" w:hAnsi="Arial" w:cs="Arial"/>
                              <w:b/>
                              <w:bCs/>
                              <w:color w:val="FFFFFF" w:themeColor="background1"/>
                              <w:kern w:val="24"/>
                              <w:sz w:val="28"/>
                              <w:szCs w:val="28"/>
                            </w:rPr>
                            <w:t>Concesiones</w:t>
                          </w:r>
                        </w:p>
                      </w:txbxContent>
                    </wps:txbx>
                    <wps:bodyPr wrap="square" rtlCol="0">
                      <a:spAutoFit/>
                    </wps:bodyPr>
                  </wps:wsp>
                </a:graphicData>
              </a:graphic>
            </wp:anchor>
          </w:drawing>
        </mc:Choice>
        <mc:Fallback>
          <w:pict>
            <v:shapetype w14:anchorId="3B5C0737" id="_x0000_t202" coordsize="21600,21600" o:spt="202" path="m,l,21600r21600,l21600,xe">
              <v:stroke joinstyle="miter"/>
              <v:path gradientshapeok="t" o:connecttype="rect"/>
            </v:shapetype>
            <v:shape id="CuadroTexto 10" o:spid="_x0000_s1029" type="#_x0000_t202" style="position:absolute;left:0;text-align:left;margin-left:-46.6pt;margin-top:-9.8pt;width:321pt;height:48.5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" filled="f" stroked="f">
              <v:textbox style="mso-fit-shape-to-text:t">
                <w:txbxContent>
                  <w:p w14:paraId="7DBCAD28" w14:textId="77777777" w:rsidR="00632D7F" w:rsidRPr="001E1A31" w:rsidRDefault="00632D7F" w:rsidP="00632D7F">
                    <w:pPr>
                      <w:pStyle w:val="NormalWeb"/>
                      <w:spacing w:before="0" w:beforeAutospacing="0" w:after="0" w:afterAutospacing="0"/>
                      <w:rPr>
                        <w:rFonts w:ascii="Arial Narrow" w:hAnsi="Arial Narrow" w:cs="Arial"/>
                      </w:rPr>
                    </w:pPr>
                    <w:r w:rsidRPr="001E1A31">
                      <w:rPr>
                        <w:rFonts w:ascii="Arial Narrow" w:hAnsi="Arial Narrow" w:cs="Arial"/>
                        <w:b/>
                        <w:bCs/>
                        <w:color w:val="FFFFFF" w:themeColor="background1"/>
                        <w:kern w:val="24"/>
                        <w:sz w:val="44"/>
                        <w:szCs w:val="44"/>
                      </w:rPr>
                      <w:t>Resultados Financieros</w:t>
                    </w:r>
                  </w:p>
                  <w:p w14:paraId="4A4BDC01" w14:textId="77777777" w:rsidR="00632D7F" w:rsidRPr="00FB2745" w:rsidRDefault="00632D7F" w:rsidP="00632D7F">
                    <w:pPr>
                      <w:pStyle w:val="NormalWeb"/>
                      <w:spacing w:before="0" w:beforeAutospacing="0" w:after="0" w:afterAutospacing="0"/>
                      <w:rPr>
                        <w:rFonts w:ascii="Arial" w:hAnsi="Arial" w:cs="Arial"/>
                      </w:rPr>
                    </w:pPr>
                    <w:r>
                      <w:rPr>
                        <w:rFonts w:ascii="Arial" w:hAnsi="Arial" w:cs="Arial"/>
                        <w:color w:val="FFFFFF" w:themeColor="background1"/>
                        <w:kern w:val="24"/>
                        <w:sz w:val="28"/>
                        <w:szCs w:val="28"/>
                        <w:vertAlign w:val="superscript"/>
                      </w:rPr>
                      <w:t>4o</w:t>
                    </w:r>
                    <w:r w:rsidRPr="008645B3">
                      <w:rPr>
                        <w:rFonts w:ascii="Arial" w:hAnsi="Arial" w:cs="Arial"/>
                        <w:color w:val="FFFFFF" w:themeColor="background1"/>
                        <w:kern w:val="24"/>
                        <w:sz w:val="28"/>
                        <w:szCs w:val="28"/>
                        <w:vertAlign w:val="superscript"/>
                      </w:rPr>
                      <w:t xml:space="preserve"> </w:t>
                    </w:r>
                    <w:r>
                      <w:rPr>
                        <w:rFonts w:ascii="Arial" w:hAnsi="Arial" w:cs="Arial"/>
                        <w:color w:val="FFFFFF" w:themeColor="background1"/>
                        <w:kern w:val="24"/>
                        <w:sz w:val="28"/>
                        <w:szCs w:val="28"/>
                      </w:rPr>
                      <w:t>trimestre de 2018</w:t>
                    </w:r>
                    <w:r w:rsidRPr="00FB2745">
                      <w:rPr>
                        <w:rFonts w:ascii="Arial" w:hAnsi="Arial" w:cs="Arial"/>
                        <w:color w:val="FFFFFF" w:themeColor="background1"/>
                        <w:kern w:val="24"/>
                        <w:sz w:val="28"/>
                        <w:szCs w:val="28"/>
                      </w:rPr>
                      <w:t xml:space="preserve"> – Negocio </w:t>
                    </w:r>
                    <w:r>
                      <w:rPr>
                        <w:rFonts w:ascii="Arial" w:hAnsi="Arial" w:cs="Arial"/>
                        <w:b/>
                        <w:bCs/>
                        <w:color w:val="FFFFFF" w:themeColor="background1"/>
                        <w:kern w:val="24"/>
                        <w:sz w:val="28"/>
                        <w:szCs w:val="28"/>
                      </w:rPr>
                      <w:t>Concesiones</w:t>
                    </w:r>
                  </w:p>
                </w:txbxContent>
              </v:textbox>
            </v:shape>
          </w:pict>
        </mc:Fallback>
      </mc:AlternateContent>
    </w:r>
    <w:r w:rsidRPr="00632D7F">
      <w:rPr>
        <w:noProof/>
        <w:lang w:val="en-US"/>
      </w:rPr>
      <w:drawing>
        <wp:anchor distT="0" distB="0" distL="114300" distR="114300" simplePos="0" relativeHeight="251771904" behindDoc="0" locked="0" layoutInCell="1" allowOverlap="1" wp14:anchorId="58984F40" wp14:editId="1E4C5E22">
          <wp:simplePos x="0" y="0"/>
          <wp:positionH relativeFrom="page">
            <wp:posOffset>1886</wp:posOffset>
          </wp:positionH>
          <wp:positionV relativeFrom="paragraph">
            <wp:posOffset>-359417</wp:posOffset>
          </wp:positionV>
          <wp:extent cx="7821930" cy="1120775"/>
          <wp:effectExtent l="0" t="0" r="0" b="3175"/>
          <wp:wrapNone/>
          <wp:docPr id="5" name="Imagen 6"/>
          <wp:cNvGraphicFramePr/>
          <a:graphic xmlns:a="http://schemas.openxmlformats.org/drawingml/2006/main">
            <a:graphicData uri="http://schemas.openxmlformats.org/drawingml/2006/picture">
              <pic:pic xmlns:pic="http://schemas.openxmlformats.org/drawingml/2006/picture">
                <pic:nvPicPr>
                  <pic:cNvPr id="10" name="Imagen 6"/>
                  <pic:cNvPicPr/>
                </pic:nvPicPr>
                <pic:blipFill>
                  <a:blip r:embed="rId1">
                    <a:extLst>
                      <a:ext uri="{28A0092B-C50C-407E-A947-70E740481C1C}">
                        <a14:useLocalDpi xmlns:a14="http://schemas.microsoft.com/office/drawing/2010/main" val="0"/>
                      </a:ext>
                    </a:extLst>
                  </a:blip>
                  <a:stretch>
                    <a:fillRect/>
                  </a:stretch>
                </pic:blipFill>
                <pic:spPr bwMode="auto">
                  <a:xfrm>
                    <a:off x="0" y="0"/>
                    <a:ext cx="7821930" cy="1120775"/>
                  </a:xfrm>
                  <a:prstGeom prst="rect">
                    <a:avLst/>
                  </a:prstGeom>
                  <a:noFill/>
                  <a:ln>
                    <a:noFill/>
                  </a:ln>
                </pic:spPr>
              </pic:pic>
            </a:graphicData>
          </a:graphic>
        </wp:anchor>
      </w:drawing>
    </w:r>
    <w:r w:rsidR="008A1289">
      <w:rPr>
        <w:noProof/>
        <w:lang w:eastAsia="es-CO"/>
      </w:rPr>
      <mc:AlternateContent>
        <mc:Choice Requires="wps">
          <w:drawing>
            <wp:anchor distT="0" distB="0" distL="114300" distR="114300" simplePos="0" relativeHeight="251769856" behindDoc="0" locked="0" layoutInCell="1" allowOverlap="1" wp14:anchorId="5F23EBE9" wp14:editId="59F74270">
              <wp:simplePos x="0" y="0"/>
              <wp:positionH relativeFrom="column">
                <wp:posOffset>-628968</wp:posOffset>
              </wp:positionH>
              <wp:positionV relativeFrom="paragraph">
                <wp:posOffset>-83502</wp:posOffset>
              </wp:positionV>
              <wp:extent cx="3735705" cy="617017"/>
              <wp:effectExtent l="0" t="0" r="0" b="0"/>
              <wp:wrapNone/>
              <wp:docPr id="31" name="CuadroTexto 4"/>
              <wp:cNvGraphicFramePr/>
              <a:graphic xmlns:a="http://schemas.openxmlformats.org/drawingml/2006/main">
                <a:graphicData uri="http://schemas.microsoft.com/office/word/2010/wordprocessingShape">
                  <wps:wsp>
                    <wps:cNvSpPr txBox="1"/>
                    <wps:spPr>
                      <a:xfrm>
                        <a:off x="0" y="0"/>
                        <a:ext cx="3735705" cy="617017"/>
                      </a:xfrm>
                      <a:prstGeom prst="rect">
                        <a:avLst/>
                      </a:prstGeom>
                      <a:noFill/>
                    </wps:spPr>
                    <wps:txbx>
                      <w:txbxContent>
                        <w:p w14:paraId="072D4945" w14:textId="77777777" w:rsidR="008A1289" w:rsidRPr="001E1A31" w:rsidRDefault="008A1289" w:rsidP="001910D5">
                          <w:pPr>
                            <w:pStyle w:val="NormalWeb"/>
                            <w:spacing w:before="0" w:beforeAutospacing="0" w:after="0" w:afterAutospacing="0"/>
                            <w:rPr>
                              <w:rFonts w:ascii="Arial Narrow" w:hAnsi="Arial Narrow" w:cs="Arial"/>
                            </w:rPr>
                          </w:pPr>
                          <w:r w:rsidRPr="001E1A31">
                            <w:rPr>
                              <w:rFonts w:ascii="Arial Narrow" w:hAnsi="Arial Narrow" w:cs="Arial"/>
                              <w:b/>
                              <w:bCs/>
                              <w:color w:val="FFFFFF" w:themeColor="background1"/>
                              <w:kern w:val="24"/>
                              <w:sz w:val="44"/>
                              <w:szCs w:val="44"/>
                            </w:rPr>
                            <w:t>Resultados Financieros</w:t>
                          </w:r>
                        </w:p>
                        <w:p w14:paraId="6F608786" w14:textId="77777777" w:rsidR="008A1289" w:rsidRPr="00FB2745" w:rsidRDefault="008A1289" w:rsidP="001910D5">
                          <w:pPr>
                            <w:pStyle w:val="NormalWeb"/>
                            <w:spacing w:before="0" w:beforeAutospacing="0" w:after="0" w:afterAutospacing="0"/>
                            <w:rPr>
                              <w:rFonts w:ascii="Arial" w:hAnsi="Arial" w:cs="Arial"/>
                            </w:rPr>
                          </w:pPr>
                          <w:r>
                            <w:rPr>
                              <w:rFonts w:ascii="Arial" w:hAnsi="Arial" w:cs="Arial"/>
                              <w:color w:val="FFFFFF" w:themeColor="background1"/>
                              <w:kern w:val="24"/>
                              <w:sz w:val="28"/>
                              <w:szCs w:val="28"/>
                            </w:rPr>
                            <w:t>4</w:t>
                          </w:r>
                          <w:r w:rsidRPr="000A4D09">
                            <w:rPr>
                              <w:rFonts w:ascii="Arial" w:hAnsi="Arial" w:cs="Arial"/>
                              <w:color w:val="FFFFFF" w:themeColor="background1"/>
                              <w:kern w:val="24"/>
                              <w:sz w:val="28"/>
                              <w:szCs w:val="28"/>
                              <w:vertAlign w:val="superscript"/>
                            </w:rPr>
                            <w:t>o</w:t>
                          </w:r>
                          <w:r>
                            <w:rPr>
                              <w:rFonts w:ascii="Arial" w:hAnsi="Arial" w:cs="Arial"/>
                              <w:color w:val="FFFFFF" w:themeColor="background1"/>
                              <w:kern w:val="24"/>
                              <w:sz w:val="28"/>
                              <w:szCs w:val="28"/>
                            </w:rPr>
                            <w:t xml:space="preserve"> trimestre de 2018</w:t>
                          </w:r>
                          <w:r w:rsidRPr="00FB2745">
                            <w:rPr>
                              <w:rFonts w:ascii="Arial" w:hAnsi="Arial" w:cs="Arial"/>
                              <w:color w:val="FFFFFF" w:themeColor="background1"/>
                              <w:kern w:val="24"/>
                              <w:sz w:val="28"/>
                              <w:szCs w:val="28"/>
                            </w:rPr>
                            <w:t xml:space="preserve"> – Negocio Inmobiliario</w:t>
                          </w:r>
                        </w:p>
                      </w:txbxContent>
                    </wps:txbx>
                    <wps:bodyPr wrap="square" rtlCol="0">
                      <a:spAutoFit/>
                    </wps:bodyPr>
                  </wps:wsp>
                </a:graphicData>
              </a:graphic>
            </wp:anchor>
          </w:drawing>
        </mc:Choice>
        <mc:Fallback>
          <w:pict>
            <v:shape w14:anchorId="5F23EBE9" id="CuadroTexto 4" o:spid="_x0000_s1030" type="#_x0000_t202" style="position:absolute;left:0;text-align:left;margin-left:-49.55pt;margin-top:-6.55pt;width:294.15pt;height:48.6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" filled="f" stroked="f">
              <v:textbox style="mso-fit-shape-to-text:t">
                <w:txbxContent>
                  <w:p w14:paraId="072D4945" w14:textId="77777777" w:rsidR="008A1289" w:rsidRPr="001E1A31" w:rsidRDefault="008A1289" w:rsidP="001910D5">
                    <w:pPr>
                      <w:pStyle w:val="NormalWeb"/>
                      <w:spacing w:before="0" w:beforeAutospacing="0" w:after="0" w:afterAutospacing="0"/>
                      <w:rPr>
                        <w:rFonts w:ascii="Arial Narrow" w:hAnsi="Arial Narrow" w:cs="Arial"/>
                      </w:rPr>
                    </w:pPr>
                    <w:r w:rsidRPr="001E1A31">
                      <w:rPr>
                        <w:rFonts w:ascii="Arial Narrow" w:hAnsi="Arial Narrow" w:cs="Arial"/>
                        <w:b/>
                        <w:bCs/>
                        <w:color w:val="FFFFFF" w:themeColor="background1"/>
                        <w:kern w:val="24"/>
                        <w:sz w:val="44"/>
                        <w:szCs w:val="44"/>
                      </w:rPr>
                      <w:t>Resultados Financieros</w:t>
                    </w:r>
                  </w:p>
                  <w:p w14:paraId="6F608786" w14:textId="77777777" w:rsidR="008A1289" w:rsidRPr="00FB2745" w:rsidRDefault="008A1289" w:rsidP="001910D5">
                    <w:pPr>
                      <w:pStyle w:val="NormalWeb"/>
                      <w:spacing w:before="0" w:beforeAutospacing="0" w:after="0" w:afterAutospacing="0"/>
                      <w:rPr>
                        <w:rFonts w:ascii="Arial" w:hAnsi="Arial" w:cs="Arial"/>
                      </w:rPr>
                    </w:pPr>
                    <w:r>
                      <w:rPr>
                        <w:rFonts w:ascii="Arial" w:hAnsi="Arial" w:cs="Arial"/>
                        <w:color w:val="FFFFFF" w:themeColor="background1"/>
                        <w:kern w:val="24"/>
                        <w:sz w:val="28"/>
                        <w:szCs w:val="28"/>
                      </w:rPr>
                      <w:t>4</w:t>
                    </w:r>
                    <w:r w:rsidRPr="000A4D09">
                      <w:rPr>
                        <w:rFonts w:ascii="Arial" w:hAnsi="Arial" w:cs="Arial"/>
                        <w:color w:val="FFFFFF" w:themeColor="background1"/>
                        <w:kern w:val="24"/>
                        <w:sz w:val="28"/>
                        <w:szCs w:val="28"/>
                        <w:vertAlign w:val="superscript"/>
                      </w:rPr>
                      <w:t>o</w:t>
                    </w:r>
                    <w:r>
                      <w:rPr>
                        <w:rFonts w:ascii="Arial" w:hAnsi="Arial" w:cs="Arial"/>
                        <w:color w:val="FFFFFF" w:themeColor="background1"/>
                        <w:kern w:val="24"/>
                        <w:sz w:val="28"/>
                        <w:szCs w:val="28"/>
                      </w:rPr>
                      <w:t xml:space="preserve"> trimestre de 2018</w:t>
                    </w:r>
                    <w:r w:rsidRPr="00FB2745">
                      <w:rPr>
                        <w:rFonts w:ascii="Arial" w:hAnsi="Arial" w:cs="Arial"/>
                        <w:color w:val="FFFFFF" w:themeColor="background1"/>
                        <w:kern w:val="24"/>
                        <w:sz w:val="28"/>
                        <w:szCs w:val="28"/>
                      </w:rPr>
                      <w:t xml:space="preserve"> – Negocio Inmobiliario</w:t>
                    </w:r>
                  </w:p>
                </w:txbxContent>
              </v:textbox>
            </v:shape>
          </w:pict>
        </mc:Fallback>
      </mc:AlternateContent>
    </w:r>
  </w:p>
  <w:p w14:paraId="63F30106" w14:textId="77777777" w:rsidR="008A1289" w:rsidRDefault="008A1289" w:rsidP="00AA55DD">
    <w:pPr>
      <w:pStyle w:val="Encabezado"/>
      <w:ind w:right="-377"/>
      <w:jc w:val="right"/>
      <w:rPr>
        <w:noProof/>
        <w:lang w:val="en-US"/>
      </w:rPr>
    </w:pPr>
  </w:p>
  <w:p w14:paraId="7C7B245C" w14:textId="77777777" w:rsidR="008A1289" w:rsidRDefault="008A1289" w:rsidP="00AA55DD">
    <w:pPr>
      <w:pStyle w:val="Encabezado"/>
      <w:ind w:right="-377"/>
      <w:jc w:val="right"/>
      <w:rPr>
        <w:noProof/>
        <w:lang w:val="en-US"/>
      </w:rPr>
    </w:pPr>
  </w:p>
  <w:p w14:paraId="1B2ECDD1" w14:textId="77777777" w:rsidR="008A1289" w:rsidRDefault="008A1289" w:rsidP="00AA55DD">
    <w:pPr>
      <w:pStyle w:val="Encabezado"/>
      <w:ind w:right="-377"/>
      <w:jc w:val="right"/>
      <w:rPr>
        <w:noProof/>
        <w:lang w:val="en-US"/>
      </w:rPr>
    </w:pPr>
  </w:p>
  <w:p w14:paraId="6D9A9015" w14:textId="77777777" w:rsidR="008A1289" w:rsidRDefault="008A1289" w:rsidP="00AA55DD">
    <w:pPr>
      <w:pStyle w:val="Encabezado"/>
      <w:ind w:right="-377"/>
      <w:jc w:val="right"/>
    </w:pPr>
  </w:p>
  <w:p w14:paraId="5D966891" w14:textId="77777777" w:rsidR="008A1289" w:rsidRDefault="008A1289" w:rsidP="00AA55DD">
    <w:pPr>
      <w:pStyle w:val="Encabezado"/>
      <w:ind w:right="-37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73D5E"/>
    <w:multiLevelType w:val="hybridMultilevel"/>
    <w:tmpl w:val="E61E99DC"/>
    <w:lvl w:ilvl="0" w:tplc="240A0005">
      <w:start w:val="1"/>
      <w:numFmt w:val="bullet"/>
      <w:lvlText w:val=""/>
      <w:lvlJc w:val="left"/>
      <w:pPr>
        <w:ind w:left="1429" w:hanging="360"/>
      </w:pPr>
      <w:rPr>
        <w:rFonts w:ascii="Wingdings" w:hAnsi="Wingdings" w:hint="default"/>
      </w:rPr>
    </w:lvl>
    <w:lvl w:ilvl="1" w:tplc="240A0003">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 w15:restartNumberingAfterBreak="0">
    <w:nsid w:val="72381E59"/>
    <w:multiLevelType w:val="hybridMultilevel"/>
    <w:tmpl w:val="06B0FC06"/>
    <w:lvl w:ilvl="0" w:tplc="240A0001">
      <w:start w:val="1"/>
      <w:numFmt w:val="bullet"/>
      <w:lvlText w:val=""/>
      <w:lvlJc w:val="left"/>
      <w:pPr>
        <w:ind w:left="1484" w:hanging="360"/>
      </w:pPr>
      <w:rPr>
        <w:rFonts w:ascii="Symbol" w:hAnsi="Symbol" w:hint="default"/>
      </w:rPr>
    </w:lvl>
    <w:lvl w:ilvl="1" w:tplc="240A0003" w:tentative="1">
      <w:start w:val="1"/>
      <w:numFmt w:val="bullet"/>
      <w:lvlText w:val="o"/>
      <w:lvlJc w:val="left"/>
      <w:pPr>
        <w:ind w:left="2204" w:hanging="360"/>
      </w:pPr>
      <w:rPr>
        <w:rFonts w:ascii="Courier New" w:hAnsi="Courier New" w:cs="Courier New" w:hint="default"/>
      </w:rPr>
    </w:lvl>
    <w:lvl w:ilvl="2" w:tplc="240A0005" w:tentative="1">
      <w:start w:val="1"/>
      <w:numFmt w:val="bullet"/>
      <w:lvlText w:val=""/>
      <w:lvlJc w:val="left"/>
      <w:pPr>
        <w:ind w:left="2924" w:hanging="360"/>
      </w:pPr>
      <w:rPr>
        <w:rFonts w:ascii="Wingdings" w:hAnsi="Wingdings" w:hint="default"/>
      </w:rPr>
    </w:lvl>
    <w:lvl w:ilvl="3" w:tplc="240A0001" w:tentative="1">
      <w:start w:val="1"/>
      <w:numFmt w:val="bullet"/>
      <w:lvlText w:val=""/>
      <w:lvlJc w:val="left"/>
      <w:pPr>
        <w:ind w:left="3644" w:hanging="360"/>
      </w:pPr>
      <w:rPr>
        <w:rFonts w:ascii="Symbol" w:hAnsi="Symbol" w:hint="default"/>
      </w:rPr>
    </w:lvl>
    <w:lvl w:ilvl="4" w:tplc="240A0003" w:tentative="1">
      <w:start w:val="1"/>
      <w:numFmt w:val="bullet"/>
      <w:lvlText w:val="o"/>
      <w:lvlJc w:val="left"/>
      <w:pPr>
        <w:ind w:left="4364" w:hanging="360"/>
      </w:pPr>
      <w:rPr>
        <w:rFonts w:ascii="Courier New" w:hAnsi="Courier New" w:cs="Courier New" w:hint="default"/>
      </w:rPr>
    </w:lvl>
    <w:lvl w:ilvl="5" w:tplc="240A0005" w:tentative="1">
      <w:start w:val="1"/>
      <w:numFmt w:val="bullet"/>
      <w:lvlText w:val=""/>
      <w:lvlJc w:val="left"/>
      <w:pPr>
        <w:ind w:left="5084" w:hanging="360"/>
      </w:pPr>
      <w:rPr>
        <w:rFonts w:ascii="Wingdings" w:hAnsi="Wingdings" w:hint="default"/>
      </w:rPr>
    </w:lvl>
    <w:lvl w:ilvl="6" w:tplc="240A0001" w:tentative="1">
      <w:start w:val="1"/>
      <w:numFmt w:val="bullet"/>
      <w:lvlText w:val=""/>
      <w:lvlJc w:val="left"/>
      <w:pPr>
        <w:ind w:left="5804" w:hanging="360"/>
      </w:pPr>
      <w:rPr>
        <w:rFonts w:ascii="Symbol" w:hAnsi="Symbol" w:hint="default"/>
      </w:rPr>
    </w:lvl>
    <w:lvl w:ilvl="7" w:tplc="240A0003" w:tentative="1">
      <w:start w:val="1"/>
      <w:numFmt w:val="bullet"/>
      <w:lvlText w:val="o"/>
      <w:lvlJc w:val="left"/>
      <w:pPr>
        <w:ind w:left="6524" w:hanging="360"/>
      </w:pPr>
      <w:rPr>
        <w:rFonts w:ascii="Courier New" w:hAnsi="Courier New" w:cs="Courier New" w:hint="default"/>
      </w:rPr>
    </w:lvl>
    <w:lvl w:ilvl="8" w:tplc="240A0005" w:tentative="1">
      <w:start w:val="1"/>
      <w:numFmt w:val="bullet"/>
      <w:lvlText w:val=""/>
      <w:lvlJc w:val="left"/>
      <w:pPr>
        <w:ind w:left="7244"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B1E"/>
    <w:rsid w:val="00001FD0"/>
    <w:rsid w:val="00001FDB"/>
    <w:rsid w:val="00003435"/>
    <w:rsid w:val="00003753"/>
    <w:rsid w:val="00003A87"/>
    <w:rsid w:val="00005699"/>
    <w:rsid w:val="000056FE"/>
    <w:rsid w:val="00006A07"/>
    <w:rsid w:val="00006CA9"/>
    <w:rsid w:val="000074CD"/>
    <w:rsid w:val="00010554"/>
    <w:rsid w:val="00012BF9"/>
    <w:rsid w:val="00013478"/>
    <w:rsid w:val="00013B69"/>
    <w:rsid w:val="00013BDD"/>
    <w:rsid w:val="00014621"/>
    <w:rsid w:val="00014CF0"/>
    <w:rsid w:val="0001563F"/>
    <w:rsid w:val="0001571F"/>
    <w:rsid w:val="0001580D"/>
    <w:rsid w:val="000159D9"/>
    <w:rsid w:val="00016A7F"/>
    <w:rsid w:val="00016BAB"/>
    <w:rsid w:val="00016EF0"/>
    <w:rsid w:val="000170E2"/>
    <w:rsid w:val="00020309"/>
    <w:rsid w:val="00020857"/>
    <w:rsid w:val="000209FC"/>
    <w:rsid w:val="0002149B"/>
    <w:rsid w:val="000226E9"/>
    <w:rsid w:val="00022B94"/>
    <w:rsid w:val="00022D37"/>
    <w:rsid w:val="00022DD8"/>
    <w:rsid w:val="00023287"/>
    <w:rsid w:val="000234F0"/>
    <w:rsid w:val="000255B1"/>
    <w:rsid w:val="00025C16"/>
    <w:rsid w:val="00025EE7"/>
    <w:rsid w:val="00025F04"/>
    <w:rsid w:val="000263C2"/>
    <w:rsid w:val="00026545"/>
    <w:rsid w:val="00026C14"/>
    <w:rsid w:val="00027BF3"/>
    <w:rsid w:val="00027EB8"/>
    <w:rsid w:val="00030E89"/>
    <w:rsid w:val="000322D4"/>
    <w:rsid w:val="0003246E"/>
    <w:rsid w:val="00032983"/>
    <w:rsid w:val="00033840"/>
    <w:rsid w:val="00037941"/>
    <w:rsid w:val="0004024C"/>
    <w:rsid w:val="00041451"/>
    <w:rsid w:val="00043E28"/>
    <w:rsid w:val="0004511A"/>
    <w:rsid w:val="00045F52"/>
    <w:rsid w:val="00046B4C"/>
    <w:rsid w:val="000471FF"/>
    <w:rsid w:val="00050654"/>
    <w:rsid w:val="00050EFF"/>
    <w:rsid w:val="0005108B"/>
    <w:rsid w:val="00051248"/>
    <w:rsid w:val="0005187B"/>
    <w:rsid w:val="000518C0"/>
    <w:rsid w:val="00052097"/>
    <w:rsid w:val="00053EE8"/>
    <w:rsid w:val="00055121"/>
    <w:rsid w:val="00055421"/>
    <w:rsid w:val="0005548A"/>
    <w:rsid w:val="00056EA9"/>
    <w:rsid w:val="00057541"/>
    <w:rsid w:val="00060069"/>
    <w:rsid w:val="00061BDD"/>
    <w:rsid w:val="00061CEB"/>
    <w:rsid w:val="00062BDC"/>
    <w:rsid w:val="00063102"/>
    <w:rsid w:val="00064217"/>
    <w:rsid w:val="00064254"/>
    <w:rsid w:val="00064CCE"/>
    <w:rsid w:val="0006608E"/>
    <w:rsid w:val="00067A73"/>
    <w:rsid w:val="00071C4A"/>
    <w:rsid w:val="00071DBD"/>
    <w:rsid w:val="0007266B"/>
    <w:rsid w:val="000726FB"/>
    <w:rsid w:val="000727F2"/>
    <w:rsid w:val="00075086"/>
    <w:rsid w:val="00075860"/>
    <w:rsid w:val="0007657B"/>
    <w:rsid w:val="000765CA"/>
    <w:rsid w:val="00076F9C"/>
    <w:rsid w:val="000772CC"/>
    <w:rsid w:val="00080291"/>
    <w:rsid w:val="0008188A"/>
    <w:rsid w:val="00081DAD"/>
    <w:rsid w:val="0008215D"/>
    <w:rsid w:val="00082D28"/>
    <w:rsid w:val="00083147"/>
    <w:rsid w:val="00083427"/>
    <w:rsid w:val="00083806"/>
    <w:rsid w:val="0008657E"/>
    <w:rsid w:val="00086625"/>
    <w:rsid w:val="00087343"/>
    <w:rsid w:val="00087F44"/>
    <w:rsid w:val="00090006"/>
    <w:rsid w:val="000912DF"/>
    <w:rsid w:val="0009420B"/>
    <w:rsid w:val="0009478D"/>
    <w:rsid w:val="00097550"/>
    <w:rsid w:val="0009776A"/>
    <w:rsid w:val="00097E86"/>
    <w:rsid w:val="00097EF1"/>
    <w:rsid w:val="000A0186"/>
    <w:rsid w:val="000A0AD1"/>
    <w:rsid w:val="000A12B1"/>
    <w:rsid w:val="000A17B1"/>
    <w:rsid w:val="000A2325"/>
    <w:rsid w:val="000A28B4"/>
    <w:rsid w:val="000A4C74"/>
    <w:rsid w:val="000A4D09"/>
    <w:rsid w:val="000A7A52"/>
    <w:rsid w:val="000B0A51"/>
    <w:rsid w:val="000B0D74"/>
    <w:rsid w:val="000B1DD5"/>
    <w:rsid w:val="000B1F9E"/>
    <w:rsid w:val="000B2340"/>
    <w:rsid w:val="000B2496"/>
    <w:rsid w:val="000B3260"/>
    <w:rsid w:val="000B465B"/>
    <w:rsid w:val="000B4D79"/>
    <w:rsid w:val="000B4F8E"/>
    <w:rsid w:val="000B5A0B"/>
    <w:rsid w:val="000B5EB6"/>
    <w:rsid w:val="000B6078"/>
    <w:rsid w:val="000B7662"/>
    <w:rsid w:val="000B7714"/>
    <w:rsid w:val="000B7AA6"/>
    <w:rsid w:val="000B7C79"/>
    <w:rsid w:val="000B7FA8"/>
    <w:rsid w:val="000C0BE9"/>
    <w:rsid w:val="000C1008"/>
    <w:rsid w:val="000C186E"/>
    <w:rsid w:val="000C1BB2"/>
    <w:rsid w:val="000C1C73"/>
    <w:rsid w:val="000C25E9"/>
    <w:rsid w:val="000C28F5"/>
    <w:rsid w:val="000C4332"/>
    <w:rsid w:val="000C47E1"/>
    <w:rsid w:val="000C48FF"/>
    <w:rsid w:val="000C5447"/>
    <w:rsid w:val="000C54C6"/>
    <w:rsid w:val="000C61E1"/>
    <w:rsid w:val="000C6A80"/>
    <w:rsid w:val="000D036D"/>
    <w:rsid w:val="000D090D"/>
    <w:rsid w:val="000D2356"/>
    <w:rsid w:val="000D2B7A"/>
    <w:rsid w:val="000D3183"/>
    <w:rsid w:val="000D3392"/>
    <w:rsid w:val="000D4988"/>
    <w:rsid w:val="000D50D3"/>
    <w:rsid w:val="000D526D"/>
    <w:rsid w:val="000D60D2"/>
    <w:rsid w:val="000D6373"/>
    <w:rsid w:val="000D6516"/>
    <w:rsid w:val="000D7726"/>
    <w:rsid w:val="000D7F85"/>
    <w:rsid w:val="000D7FF2"/>
    <w:rsid w:val="000E2715"/>
    <w:rsid w:val="000E271D"/>
    <w:rsid w:val="000E37E4"/>
    <w:rsid w:val="000E38C4"/>
    <w:rsid w:val="000E3AAE"/>
    <w:rsid w:val="000E5FD0"/>
    <w:rsid w:val="000E5FFA"/>
    <w:rsid w:val="000E61C5"/>
    <w:rsid w:val="000E6415"/>
    <w:rsid w:val="000F09C1"/>
    <w:rsid w:val="000F0DBC"/>
    <w:rsid w:val="000F215F"/>
    <w:rsid w:val="000F24D4"/>
    <w:rsid w:val="000F2718"/>
    <w:rsid w:val="000F27B8"/>
    <w:rsid w:val="000F2DED"/>
    <w:rsid w:val="000F3C3C"/>
    <w:rsid w:val="000F4089"/>
    <w:rsid w:val="000F4FFC"/>
    <w:rsid w:val="000F68F1"/>
    <w:rsid w:val="000F6AE3"/>
    <w:rsid w:val="00100478"/>
    <w:rsid w:val="0010106D"/>
    <w:rsid w:val="00101375"/>
    <w:rsid w:val="00102D6E"/>
    <w:rsid w:val="00102DD0"/>
    <w:rsid w:val="00103633"/>
    <w:rsid w:val="00103F8D"/>
    <w:rsid w:val="001068C5"/>
    <w:rsid w:val="001100E3"/>
    <w:rsid w:val="0011119B"/>
    <w:rsid w:val="001116E6"/>
    <w:rsid w:val="00111999"/>
    <w:rsid w:val="001123CB"/>
    <w:rsid w:val="00112A79"/>
    <w:rsid w:val="00113057"/>
    <w:rsid w:val="00113276"/>
    <w:rsid w:val="00113639"/>
    <w:rsid w:val="00114236"/>
    <w:rsid w:val="0011438F"/>
    <w:rsid w:val="00114A4D"/>
    <w:rsid w:val="00115D92"/>
    <w:rsid w:val="001160EB"/>
    <w:rsid w:val="0011621F"/>
    <w:rsid w:val="00116A75"/>
    <w:rsid w:val="00116CAF"/>
    <w:rsid w:val="00121453"/>
    <w:rsid w:val="00121792"/>
    <w:rsid w:val="0012279A"/>
    <w:rsid w:val="00122B76"/>
    <w:rsid w:val="00122E4D"/>
    <w:rsid w:val="00123107"/>
    <w:rsid w:val="001232A2"/>
    <w:rsid w:val="001240ED"/>
    <w:rsid w:val="00124735"/>
    <w:rsid w:val="0012477E"/>
    <w:rsid w:val="00124A22"/>
    <w:rsid w:val="00125E05"/>
    <w:rsid w:val="00127169"/>
    <w:rsid w:val="00127A4D"/>
    <w:rsid w:val="001304E8"/>
    <w:rsid w:val="00131E50"/>
    <w:rsid w:val="00131E68"/>
    <w:rsid w:val="00131F13"/>
    <w:rsid w:val="00131F97"/>
    <w:rsid w:val="001320C1"/>
    <w:rsid w:val="001325EF"/>
    <w:rsid w:val="00132884"/>
    <w:rsid w:val="00132945"/>
    <w:rsid w:val="00133250"/>
    <w:rsid w:val="001338F4"/>
    <w:rsid w:val="00133A71"/>
    <w:rsid w:val="001340DF"/>
    <w:rsid w:val="0013509F"/>
    <w:rsid w:val="001355AF"/>
    <w:rsid w:val="00136228"/>
    <w:rsid w:val="001364ED"/>
    <w:rsid w:val="00137686"/>
    <w:rsid w:val="001377F4"/>
    <w:rsid w:val="00140B6B"/>
    <w:rsid w:val="00141B28"/>
    <w:rsid w:val="00142577"/>
    <w:rsid w:val="001425D5"/>
    <w:rsid w:val="0014262B"/>
    <w:rsid w:val="001432ED"/>
    <w:rsid w:val="001433E1"/>
    <w:rsid w:val="00143EA0"/>
    <w:rsid w:val="00144CCC"/>
    <w:rsid w:val="00144FC3"/>
    <w:rsid w:val="00146500"/>
    <w:rsid w:val="001465AB"/>
    <w:rsid w:val="001476CF"/>
    <w:rsid w:val="00151937"/>
    <w:rsid w:val="00151DA3"/>
    <w:rsid w:val="00152FFC"/>
    <w:rsid w:val="00155A28"/>
    <w:rsid w:val="0015605A"/>
    <w:rsid w:val="00157314"/>
    <w:rsid w:val="00161096"/>
    <w:rsid w:val="001626C4"/>
    <w:rsid w:val="00163E1A"/>
    <w:rsid w:val="0016420A"/>
    <w:rsid w:val="00164413"/>
    <w:rsid w:val="001649DC"/>
    <w:rsid w:val="00164B25"/>
    <w:rsid w:val="00164FC8"/>
    <w:rsid w:val="00165B6D"/>
    <w:rsid w:val="001660C5"/>
    <w:rsid w:val="001660E2"/>
    <w:rsid w:val="00166683"/>
    <w:rsid w:val="00166D21"/>
    <w:rsid w:val="00167D53"/>
    <w:rsid w:val="00170AE0"/>
    <w:rsid w:val="00172015"/>
    <w:rsid w:val="0017287C"/>
    <w:rsid w:val="00174666"/>
    <w:rsid w:val="00174D93"/>
    <w:rsid w:val="00176514"/>
    <w:rsid w:val="00177181"/>
    <w:rsid w:val="001772E8"/>
    <w:rsid w:val="001802B0"/>
    <w:rsid w:val="00180C27"/>
    <w:rsid w:val="001812CC"/>
    <w:rsid w:val="0018166E"/>
    <w:rsid w:val="001829D8"/>
    <w:rsid w:val="00183760"/>
    <w:rsid w:val="0018515D"/>
    <w:rsid w:val="00185258"/>
    <w:rsid w:val="00186456"/>
    <w:rsid w:val="00186503"/>
    <w:rsid w:val="001868AF"/>
    <w:rsid w:val="0018774B"/>
    <w:rsid w:val="00187A91"/>
    <w:rsid w:val="00190AD3"/>
    <w:rsid w:val="00190E42"/>
    <w:rsid w:val="001910D5"/>
    <w:rsid w:val="00191358"/>
    <w:rsid w:val="00191D68"/>
    <w:rsid w:val="001929ED"/>
    <w:rsid w:val="001950BD"/>
    <w:rsid w:val="001952E2"/>
    <w:rsid w:val="001954C1"/>
    <w:rsid w:val="00196117"/>
    <w:rsid w:val="00196903"/>
    <w:rsid w:val="001A046B"/>
    <w:rsid w:val="001A07DC"/>
    <w:rsid w:val="001A1E27"/>
    <w:rsid w:val="001A2C86"/>
    <w:rsid w:val="001A2FE9"/>
    <w:rsid w:val="001A3679"/>
    <w:rsid w:val="001A3892"/>
    <w:rsid w:val="001A3B4D"/>
    <w:rsid w:val="001A4C34"/>
    <w:rsid w:val="001A4FA1"/>
    <w:rsid w:val="001A5534"/>
    <w:rsid w:val="001A5764"/>
    <w:rsid w:val="001A6B67"/>
    <w:rsid w:val="001A6E66"/>
    <w:rsid w:val="001A771B"/>
    <w:rsid w:val="001B03B0"/>
    <w:rsid w:val="001B0B15"/>
    <w:rsid w:val="001B3F1E"/>
    <w:rsid w:val="001B47FB"/>
    <w:rsid w:val="001B648E"/>
    <w:rsid w:val="001B699B"/>
    <w:rsid w:val="001B6EAB"/>
    <w:rsid w:val="001B6F9E"/>
    <w:rsid w:val="001B700D"/>
    <w:rsid w:val="001C16E2"/>
    <w:rsid w:val="001C2B88"/>
    <w:rsid w:val="001C2DFE"/>
    <w:rsid w:val="001C3239"/>
    <w:rsid w:val="001C3D02"/>
    <w:rsid w:val="001C3F0E"/>
    <w:rsid w:val="001C4B1A"/>
    <w:rsid w:val="001C5723"/>
    <w:rsid w:val="001C68C7"/>
    <w:rsid w:val="001C7449"/>
    <w:rsid w:val="001C7730"/>
    <w:rsid w:val="001D1247"/>
    <w:rsid w:val="001D19EE"/>
    <w:rsid w:val="001D1FEF"/>
    <w:rsid w:val="001D33E5"/>
    <w:rsid w:val="001D345B"/>
    <w:rsid w:val="001D3C3D"/>
    <w:rsid w:val="001D41B8"/>
    <w:rsid w:val="001D4581"/>
    <w:rsid w:val="001D46CD"/>
    <w:rsid w:val="001D4A35"/>
    <w:rsid w:val="001D4AAC"/>
    <w:rsid w:val="001D4AC5"/>
    <w:rsid w:val="001D540F"/>
    <w:rsid w:val="001D5555"/>
    <w:rsid w:val="001D5B18"/>
    <w:rsid w:val="001D63C3"/>
    <w:rsid w:val="001E1A31"/>
    <w:rsid w:val="001E2465"/>
    <w:rsid w:val="001E2A77"/>
    <w:rsid w:val="001E34F4"/>
    <w:rsid w:val="001E3E81"/>
    <w:rsid w:val="001E497B"/>
    <w:rsid w:val="001E49AE"/>
    <w:rsid w:val="001E4C49"/>
    <w:rsid w:val="001E5313"/>
    <w:rsid w:val="001E581B"/>
    <w:rsid w:val="001E6D30"/>
    <w:rsid w:val="001F0DB0"/>
    <w:rsid w:val="001F1503"/>
    <w:rsid w:val="001F1DC2"/>
    <w:rsid w:val="001F26E9"/>
    <w:rsid w:val="001F3000"/>
    <w:rsid w:val="001F3387"/>
    <w:rsid w:val="001F3ED5"/>
    <w:rsid w:val="001F4966"/>
    <w:rsid w:val="001F5ACC"/>
    <w:rsid w:val="001F5B52"/>
    <w:rsid w:val="001F5C5A"/>
    <w:rsid w:val="001F65D9"/>
    <w:rsid w:val="001F7924"/>
    <w:rsid w:val="00200065"/>
    <w:rsid w:val="00201058"/>
    <w:rsid w:val="0020297C"/>
    <w:rsid w:val="00202B49"/>
    <w:rsid w:val="00203693"/>
    <w:rsid w:val="002039F0"/>
    <w:rsid w:val="00205C2F"/>
    <w:rsid w:val="00206684"/>
    <w:rsid w:val="00206781"/>
    <w:rsid w:val="00206959"/>
    <w:rsid w:val="00206C28"/>
    <w:rsid w:val="00210497"/>
    <w:rsid w:val="0021150F"/>
    <w:rsid w:val="0021151D"/>
    <w:rsid w:val="0021243E"/>
    <w:rsid w:val="002140F1"/>
    <w:rsid w:val="002142B3"/>
    <w:rsid w:val="002145B3"/>
    <w:rsid w:val="00215148"/>
    <w:rsid w:val="002161D1"/>
    <w:rsid w:val="0021683A"/>
    <w:rsid w:val="00216AE3"/>
    <w:rsid w:val="00220F56"/>
    <w:rsid w:val="0022252C"/>
    <w:rsid w:val="00222AE5"/>
    <w:rsid w:val="0022375D"/>
    <w:rsid w:val="00223E83"/>
    <w:rsid w:val="002252C9"/>
    <w:rsid w:val="002253CE"/>
    <w:rsid w:val="00225C48"/>
    <w:rsid w:val="00226FD0"/>
    <w:rsid w:val="002272E8"/>
    <w:rsid w:val="0022788E"/>
    <w:rsid w:val="002332FD"/>
    <w:rsid w:val="00233D92"/>
    <w:rsid w:val="00233EDD"/>
    <w:rsid w:val="00234808"/>
    <w:rsid w:val="00234A07"/>
    <w:rsid w:val="00235BF6"/>
    <w:rsid w:val="00237003"/>
    <w:rsid w:val="00237DB0"/>
    <w:rsid w:val="0024113C"/>
    <w:rsid w:val="00241CC6"/>
    <w:rsid w:val="00241FA3"/>
    <w:rsid w:val="002425F8"/>
    <w:rsid w:val="0024352F"/>
    <w:rsid w:val="002436CB"/>
    <w:rsid w:val="00244D14"/>
    <w:rsid w:val="002464E3"/>
    <w:rsid w:val="00246DE5"/>
    <w:rsid w:val="00247D23"/>
    <w:rsid w:val="00250233"/>
    <w:rsid w:val="00250AD2"/>
    <w:rsid w:val="00251A80"/>
    <w:rsid w:val="00255B1A"/>
    <w:rsid w:val="00255BC3"/>
    <w:rsid w:val="002565C3"/>
    <w:rsid w:val="00257A0D"/>
    <w:rsid w:val="00257D3F"/>
    <w:rsid w:val="00257F21"/>
    <w:rsid w:val="00261CCB"/>
    <w:rsid w:val="0026215C"/>
    <w:rsid w:val="00262ADE"/>
    <w:rsid w:val="00263A03"/>
    <w:rsid w:val="00263A10"/>
    <w:rsid w:val="00265D68"/>
    <w:rsid w:val="00266120"/>
    <w:rsid w:val="002661BF"/>
    <w:rsid w:val="00266E50"/>
    <w:rsid w:val="00267A82"/>
    <w:rsid w:val="00267BC7"/>
    <w:rsid w:val="00270D52"/>
    <w:rsid w:val="002737BB"/>
    <w:rsid w:val="002746BC"/>
    <w:rsid w:val="00274ACD"/>
    <w:rsid w:val="0027522C"/>
    <w:rsid w:val="00275A04"/>
    <w:rsid w:val="00275E7F"/>
    <w:rsid w:val="00281B08"/>
    <w:rsid w:val="00283281"/>
    <w:rsid w:val="00283799"/>
    <w:rsid w:val="0028510E"/>
    <w:rsid w:val="00285359"/>
    <w:rsid w:val="0028565E"/>
    <w:rsid w:val="00286A1F"/>
    <w:rsid w:val="00286DA6"/>
    <w:rsid w:val="00287135"/>
    <w:rsid w:val="00287616"/>
    <w:rsid w:val="0028794C"/>
    <w:rsid w:val="00287D40"/>
    <w:rsid w:val="00291186"/>
    <w:rsid w:val="002915DE"/>
    <w:rsid w:val="002916DE"/>
    <w:rsid w:val="002916E9"/>
    <w:rsid w:val="002918F2"/>
    <w:rsid w:val="00291FFB"/>
    <w:rsid w:val="00292AB2"/>
    <w:rsid w:val="00294C10"/>
    <w:rsid w:val="002955F7"/>
    <w:rsid w:val="00295771"/>
    <w:rsid w:val="00295F07"/>
    <w:rsid w:val="00296294"/>
    <w:rsid w:val="00296D2B"/>
    <w:rsid w:val="0029727F"/>
    <w:rsid w:val="00297C89"/>
    <w:rsid w:val="002A036A"/>
    <w:rsid w:val="002A0CB0"/>
    <w:rsid w:val="002A14B4"/>
    <w:rsid w:val="002A1912"/>
    <w:rsid w:val="002A360B"/>
    <w:rsid w:val="002A427C"/>
    <w:rsid w:val="002A45D3"/>
    <w:rsid w:val="002A5060"/>
    <w:rsid w:val="002A5D0A"/>
    <w:rsid w:val="002A6489"/>
    <w:rsid w:val="002B1E40"/>
    <w:rsid w:val="002B26B2"/>
    <w:rsid w:val="002B2FE9"/>
    <w:rsid w:val="002B322E"/>
    <w:rsid w:val="002B433C"/>
    <w:rsid w:val="002B435A"/>
    <w:rsid w:val="002B44AB"/>
    <w:rsid w:val="002B4E44"/>
    <w:rsid w:val="002B5612"/>
    <w:rsid w:val="002B5C96"/>
    <w:rsid w:val="002B694E"/>
    <w:rsid w:val="002B75F5"/>
    <w:rsid w:val="002B77D4"/>
    <w:rsid w:val="002C04CB"/>
    <w:rsid w:val="002C3749"/>
    <w:rsid w:val="002C3B6E"/>
    <w:rsid w:val="002C3CCF"/>
    <w:rsid w:val="002C482C"/>
    <w:rsid w:val="002C5423"/>
    <w:rsid w:val="002C5A4A"/>
    <w:rsid w:val="002C5D61"/>
    <w:rsid w:val="002C5D7E"/>
    <w:rsid w:val="002C63EB"/>
    <w:rsid w:val="002C67E1"/>
    <w:rsid w:val="002C6A1B"/>
    <w:rsid w:val="002C7B58"/>
    <w:rsid w:val="002D0C0E"/>
    <w:rsid w:val="002D0FCC"/>
    <w:rsid w:val="002D20AE"/>
    <w:rsid w:val="002D24DF"/>
    <w:rsid w:val="002D26EE"/>
    <w:rsid w:val="002D2B5C"/>
    <w:rsid w:val="002D31B8"/>
    <w:rsid w:val="002D3767"/>
    <w:rsid w:val="002D3D70"/>
    <w:rsid w:val="002D4436"/>
    <w:rsid w:val="002D6CD7"/>
    <w:rsid w:val="002D7B4D"/>
    <w:rsid w:val="002E025C"/>
    <w:rsid w:val="002E05A9"/>
    <w:rsid w:val="002E0B07"/>
    <w:rsid w:val="002E1259"/>
    <w:rsid w:val="002E12F1"/>
    <w:rsid w:val="002E1444"/>
    <w:rsid w:val="002E1744"/>
    <w:rsid w:val="002E2323"/>
    <w:rsid w:val="002E2721"/>
    <w:rsid w:val="002E4CC8"/>
    <w:rsid w:val="002E5B5A"/>
    <w:rsid w:val="002E79F4"/>
    <w:rsid w:val="002E7D23"/>
    <w:rsid w:val="002E7F8E"/>
    <w:rsid w:val="002F0636"/>
    <w:rsid w:val="002F0D6D"/>
    <w:rsid w:val="002F12DA"/>
    <w:rsid w:val="002F17C7"/>
    <w:rsid w:val="002F2CD7"/>
    <w:rsid w:val="002F2F43"/>
    <w:rsid w:val="002F3438"/>
    <w:rsid w:val="002F3CEA"/>
    <w:rsid w:val="002F417F"/>
    <w:rsid w:val="002F59E9"/>
    <w:rsid w:val="002F67CF"/>
    <w:rsid w:val="002F74AA"/>
    <w:rsid w:val="003000EE"/>
    <w:rsid w:val="0030072F"/>
    <w:rsid w:val="00300C4A"/>
    <w:rsid w:val="00300C80"/>
    <w:rsid w:val="003024F8"/>
    <w:rsid w:val="003025F4"/>
    <w:rsid w:val="00302711"/>
    <w:rsid w:val="00303CDE"/>
    <w:rsid w:val="0030567F"/>
    <w:rsid w:val="00310D05"/>
    <w:rsid w:val="0031159F"/>
    <w:rsid w:val="00311FF1"/>
    <w:rsid w:val="003129F0"/>
    <w:rsid w:val="00314982"/>
    <w:rsid w:val="00316666"/>
    <w:rsid w:val="00316CE5"/>
    <w:rsid w:val="00320348"/>
    <w:rsid w:val="003208E7"/>
    <w:rsid w:val="0032298F"/>
    <w:rsid w:val="00322BC2"/>
    <w:rsid w:val="003230A7"/>
    <w:rsid w:val="003230B6"/>
    <w:rsid w:val="0032329A"/>
    <w:rsid w:val="00324C44"/>
    <w:rsid w:val="003250E8"/>
    <w:rsid w:val="00330649"/>
    <w:rsid w:val="003311D0"/>
    <w:rsid w:val="003315D2"/>
    <w:rsid w:val="00331EA8"/>
    <w:rsid w:val="00332843"/>
    <w:rsid w:val="00333ECB"/>
    <w:rsid w:val="003344D4"/>
    <w:rsid w:val="0033478C"/>
    <w:rsid w:val="00335104"/>
    <w:rsid w:val="00335498"/>
    <w:rsid w:val="003362A8"/>
    <w:rsid w:val="00336935"/>
    <w:rsid w:val="00336F26"/>
    <w:rsid w:val="003377C6"/>
    <w:rsid w:val="00340D98"/>
    <w:rsid w:val="00340E23"/>
    <w:rsid w:val="003421DF"/>
    <w:rsid w:val="003436FB"/>
    <w:rsid w:val="00343E1A"/>
    <w:rsid w:val="003440EE"/>
    <w:rsid w:val="003456BE"/>
    <w:rsid w:val="003466A9"/>
    <w:rsid w:val="00346CFF"/>
    <w:rsid w:val="00347344"/>
    <w:rsid w:val="0034778C"/>
    <w:rsid w:val="00347CEB"/>
    <w:rsid w:val="00350373"/>
    <w:rsid w:val="00350A29"/>
    <w:rsid w:val="003512F1"/>
    <w:rsid w:val="0035148F"/>
    <w:rsid w:val="00353E65"/>
    <w:rsid w:val="00354288"/>
    <w:rsid w:val="00354FA9"/>
    <w:rsid w:val="003552DF"/>
    <w:rsid w:val="003557A1"/>
    <w:rsid w:val="00355D5F"/>
    <w:rsid w:val="00355D94"/>
    <w:rsid w:val="003604FE"/>
    <w:rsid w:val="00360B88"/>
    <w:rsid w:val="003624F7"/>
    <w:rsid w:val="00362A97"/>
    <w:rsid w:val="00364062"/>
    <w:rsid w:val="003647FC"/>
    <w:rsid w:val="00364E71"/>
    <w:rsid w:val="00364EC0"/>
    <w:rsid w:val="00366497"/>
    <w:rsid w:val="00370198"/>
    <w:rsid w:val="003703C9"/>
    <w:rsid w:val="0037070E"/>
    <w:rsid w:val="00371058"/>
    <w:rsid w:val="00371D06"/>
    <w:rsid w:val="00371E24"/>
    <w:rsid w:val="00372E28"/>
    <w:rsid w:val="00373016"/>
    <w:rsid w:val="003737D9"/>
    <w:rsid w:val="00373942"/>
    <w:rsid w:val="00373F02"/>
    <w:rsid w:val="003740CE"/>
    <w:rsid w:val="00374632"/>
    <w:rsid w:val="00374DF0"/>
    <w:rsid w:val="00375344"/>
    <w:rsid w:val="0037630C"/>
    <w:rsid w:val="003770A5"/>
    <w:rsid w:val="0037777B"/>
    <w:rsid w:val="003800F9"/>
    <w:rsid w:val="003801B4"/>
    <w:rsid w:val="003803A3"/>
    <w:rsid w:val="0038116C"/>
    <w:rsid w:val="003812A6"/>
    <w:rsid w:val="00381313"/>
    <w:rsid w:val="00381759"/>
    <w:rsid w:val="00381C7C"/>
    <w:rsid w:val="00381FD9"/>
    <w:rsid w:val="003825FC"/>
    <w:rsid w:val="00382829"/>
    <w:rsid w:val="00382C85"/>
    <w:rsid w:val="00383062"/>
    <w:rsid w:val="00383307"/>
    <w:rsid w:val="00383BE1"/>
    <w:rsid w:val="00384D02"/>
    <w:rsid w:val="00386A49"/>
    <w:rsid w:val="00386CA7"/>
    <w:rsid w:val="00387837"/>
    <w:rsid w:val="003908FB"/>
    <w:rsid w:val="003911EE"/>
    <w:rsid w:val="00391721"/>
    <w:rsid w:val="003917FE"/>
    <w:rsid w:val="003921D3"/>
    <w:rsid w:val="00392E50"/>
    <w:rsid w:val="003930CE"/>
    <w:rsid w:val="00393D15"/>
    <w:rsid w:val="003942AA"/>
    <w:rsid w:val="00395545"/>
    <w:rsid w:val="00395768"/>
    <w:rsid w:val="00396B2F"/>
    <w:rsid w:val="00397F06"/>
    <w:rsid w:val="003A049C"/>
    <w:rsid w:val="003A0538"/>
    <w:rsid w:val="003A0864"/>
    <w:rsid w:val="003A0CCC"/>
    <w:rsid w:val="003A1510"/>
    <w:rsid w:val="003A2722"/>
    <w:rsid w:val="003A39EF"/>
    <w:rsid w:val="003A3B54"/>
    <w:rsid w:val="003A3D85"/>
    <w:rsid w:val="003A4CFD"/>
    <w:rsid w:val="003A6A44"/>
    <w:rsid w:val="003A6E73"/>
    <w:rsid w:val="003A74A5"/>
    <w:rsid w:val="003A785F"/>
    <w:rsid w:val="003A78C7"/>
    <w:rsid w:val="003B08CA"/>
    <w:rsid w:val="003B08DE"/>
    <w:rsid w:val="003B1099"/>
    <w:rsid w:val="003B1EA0"/>
    <w:rsid w:val="003B1F55"/>
    <w:rsid w:val="003B2089"/>
    <w:rsid w:val="003B239F"/>
    <w:rsid w:val="003B260D"/>
    <w:rsid w:val="003B3040"/>
    <w:rsid w:val="003B3E8D"/>
    <w:rsid w:val="003B4384"/>
    <w:rsid w:val="003B4595"/>
    <w:rsid w:val="003B4C13"/>
    <w:rsid w:val="003B604A"/>
    <w:rsid w:val="003B6CC0"/>
    <w:rsid w:val="003B6D1B"/>
    <w:rsid w:val="003B7D3B"/>
    <w:rsid w:val="003B7D88"/>
    <w:rsid w:val="003B7E32"/>
    <w:rsid w:val="003C01FB"/>
    <w:rsid w:val="003C2BC8"/>
    <w:rsid w:val="003C307A"/>
    <w:rsid w:val="003C3211"/>
    <w:rsid w:val="003C372A"/>
    <w:rsid w:val="003C3BB3"/>
    <w:rsid w:val="003C3FC1"/>
    <w:rsid w:val="003C4E96"/>
    <w:rsid w:val="003C505A"/>
    <w:rsid w:val="003C5722"/>
    <w:rsid w:val="003C6177"/>
    <w:rsid w:val="003C69BE"/>
    <w:rsid w:val="003D01EE"/>
    <w:rsid w:val="003D1260"/>
    <w:rsid w:val="003D1282"/>
    <w:rsid w:val="003D1715"/>
    <w:rsid w:val="003D1F7E"/>
    <w:rsid w:val="003D2351"/>
    <w:rsid w:val="003D341F"/>
    <w:rsid w:val="003D347F"/>
    <w:rsid w:val="003D351D"/>
    <w:rsid w:val="003D3924"/>
    <w:rsid w:val="003D3C4D"/>
    <w:rsid w:val="003D42A0"/>
    <w:rsid w:val="003D5445"/>
    <w:rsid w:val="003D5A1A"/>
    <w:rsid w:val="003D6965"/>
    <w:rsid w:val="003E08E5"/>
    <w:rsid w:val="003E0B3E"/>
    <w:rsid w:val="003E1B22"/>
    <w:rsid w:val="003E2BCB"/>
    <w:rsid w:val="003E3DE6"/>
    <w:rsid w:val="003E402F"/>
    <w:rsid w:val="003E489C"/>
    <w:rsid w:val="003E57E9"/>
    <w:rsid w:val="003E6FB0"/>
    <w:rsid w:val="003F0663"/>
    <w:rsid w:val="003F0710"/>
    <w:rsid w:val="003F0CF7"/>
    <w:rsid w:val="003F1A90"/>
    <w:rsid w:val="003F1AF4"/>
    <w:rsid w:val="003F31C2"/>
    <w:rsid w:val="003F35B5"/>
    <w:rsid w:val="003F361E"/>
    <w:rsid w:val="003F41AD"/>
    <w:rsid w:val="003F4AA3"/>
    <w:rsid w:val="003F4B2A"/>
    <w:rsid w:val="003F5FA4"/>
    <w:rsid w:val="003F6A0B"/>
    <w:rsid w:val="003F7C03"/>
    <w:rsid w:val="00401DF8"/>
    <w:rsid w:val="004021EB"/>
    <w:rsid w:val="004025CD"/>
    <w:rsid w:val="00402C45"/>
    <w:rsid w:val="00403B07"/>
    <w:rsid w:val="00403FB9"/>
    <w:rsid w:val="00404E09"/>
    <w:rsid w:val="00404E7E"/>
    <w:rsid w:val="00405AFE"/>
    <w:rsid w:val="00405B7A"/>
    <w:rsid w:val="00405D5A"/>
    <w:rsid w:val="00406B69"/>
    <w:rsid w:val="00407C67"/>
    <w:rsid w:val="00410392"/>
    <w:rsid w:val="00410D31"/>
    <w:rsid w:val="00410F9B"/>
    <w:rsid w:val="00411CC7"/>
    <w:rsid w:val="00411D40"/>
    <w:rsid w:val="004122DD"/>
    <w:rsid w:val="00413C52"/>
    <w:rsid w:val="00413D7D"/>
    <w:rsid w:val="00414E1D"/>
    <w:rsid w:val="00414F4B"/>
    <w:rsid w:val="00416094"/>
    <w:rsid w:val="004172A5"/>
    <w:rsid w:val="00420EBB"/>
    <w:rsid w:val="00420FE2"/>
    <w:rsid w:val="0042256F"/>
    <w:rsid w:val="00422F3D"/>
    <w:rsid w:val="00422F67"/>
    <w:rsid w:val="00422FB0"/>
    <w:rsid w:val="0042314A"/>
    <w:rsid w:val="0042389E"/>
    <w:rsid w:val="00423F00"/>
    <w:rsid w:val="00424F26"/>
    <w:rsid w:val="004254C6"/>
    <w:rsid w:val="004259A9"/>
    <w:rsid w:val="00426259"/>
    <w:rsid w:val="00426613"/>
    <w:rsid w:val="0042790B"/>
    <w:rsid w:val="00427A06"/>
    <w:rsid w:val="0043126B"/>
    <w:rsid w:val="0043159F"/>
    <w:rsid w:val="00433836"/>
    <w:rsid w:val="00433EF5"/>
    <w:rsid w:val="00434DE3"/>
    <w:rsid w:val="004351C8"/>
    <w:rsid w:val="00435848"/>
    <w:rsid w:val="00436006"/>
    <w:rsid w:val="00436E27"/>
    <w:rsid w:val="0043735C"/>
    <w:rsid w:val="00437941"/>
    <w:rsid w:val="00437A2F"/>
    <w:rsid w:val="00440E75"/>
    <w:rsid w:val="00441174"/>
    <w:rsid w:val="004414CE"/>
    <w:rsid w:val="00442E3B"/>
    <w:rsid w:val="004433EA"/>
    <w:rsid w:val="0044487A"/>
    <w:rsid w:val="00445631"/>
    <w:rsid w:val="00445B78"/>
    <w:rsid w:val="00445FC8"/>
    <w:rsid w:val="004460D6"/>
    <w:rsid w:val="004476B5"/>
    <w:rsid w:val="004504CE"/>
    <w:rsid w:val="00451085"/>
    <w:rsid w:val="004514A3"/>
    <w:rsid w:val="00451603"/>
    <w:rsid w:val="004523F2"/>
    <w:rsid w:val="004532C5"/>
    <w:rsid w:val="0045381B"/>
    <w:rsid w:val="00454030"/>
    <w:rsid w:val="00454A18"/>
    <w:rsid w:val="00454C1A"/>
    <w:rsid w:val="00455382"/>
    <w:rsid w:val="004565E3"/>
    <w:rsid w:val="00457054"/>
    <w:rsid w:val="0046043E"/>
    <w:rsid w:val="00460D39"/>
    <w:rsid w:val="00461CEF"/>
    <w:rsid w:val="00462039"/>
    <w:rsid w:val="004628B0"/>
    <w:rsid w:val="00462E18"/>
    <w:rsid w:val="0046390D"/>
    <w:rsid w:val="00463B47"/>
    <w:rsid w:val="00464248"/>
    <w:rsid w:val="004657B4"/>
    <w:rsid w:val="00466827"/>
    <w:rsid w:val="0046726F"/>
    <w:rsid w:val="00467A16"/>
    <w:rsid w:val="004713BA"/>
    <w:rsid w:val="00471C1F"/>
    <w:rsid w:val="0047213A"/>
    <w:rsid w:val="00472A29"/>
    <w:rsid w:val="00472D74"/>
    <w:rsid w:val="00474077"/>
    <w:rsid w:val="004744EF"/>
    <w:rsid w:val="00474CD8"/>
    <w:rsid w:val="00480822"/>
    <w:rsid w:val="00480BC9"/>
    <w:rsid w:val="004817CE"/>
    <w:rsid w:val="00482B37"/>
    <w:rsid w:val="00483C9C"/>
    <w:rsid w:val="004840C5"/>
    <w:rsid w:val="004843B6"/>
    <w:rsid w:val="00484ABB"/>
    <w:rsid w:val="0048540E"/>
    <w:rsid w:val="00485992"/>
    <w:rsid w:val="00485A62"/>
    <w:rsid w:val="00487353"/>
    <w:rsid w:val="00490B8D"/>
    <w:rsid w:val="00491268"/>
    <w:rsid w:val="0049139B"/>
    <w:rsid w:val="004918D5"/>
    <w:rsid w:val="00491BC2"/>
    <w:rsid w:val="00491BF7"/>
    <w:rsid w:val="0049253A"/>
    <w:rsid w:val="0049272F"/>
    <w:rsid w:val="0049285F"/>
    <w:rsid w:val="00492D2E"/>
    <w:rsid w:val="00492ED8"/>
    <w:rsid w:val="00493757"/>
    <w:rsid w:val="004937CA"/>
    <w:rsid w:val="00493AD2"/>
    <w:rsid w:val="0049494D"/>
    <w:rsid w:val="00495137"/>
    <w:rsid w:val="00495C85"/>
    <w:rsid w:val="00495E45"/>
    <w:rsid w:val="00496889"/>
    <w:rsid w:val="0049695B"/>
    <w:rsid w:val="004974B1"/>
    <w:rsid w:val="004A0023"/>
    <w:rsid w:val="004A0236"/>
    <w:rsid w:val="004A2862"/>
    <w:rsid w:val="004A444B"/>
    <w:rsid w:val="004A504D"/>
    <w:rsid w:val="004A5088"/>
    <w:rsid w:val="004A5F5E"/>
    <w:rsid w:val="004A6282"/>
    <w:rsid w:val="004A7590"/>
    <w:rsid w:val="004B0242"/>
    <w:rsid w:val="004B17E2"/>
    <w:rsid w:val="004B3246"/>
    <w:rsid w:val="004B5B61"/>
    <w:rsid w:val="004B5DCA"/>
    <w:rsid w:val="004B7300"/>
    <w:rsid w:val="004B77B4"/>
    <w:rsid w:val="004B7FE3"/>
    <w:rsid w:val="004C02C9"/>
    <w:rsid w:val="004C07D0"/>
    <w:rsid w:val="004C3062"/>
    <w:rsid w:val="004C35AB"/>
    <w:rsid w:val="004C3EC8"/>
    <w:rsid w:val="004C5582"/>
    <w:rsid w:val="004C562F"/>
    <w:rsid w:val="004C61A2"/>
    <w:rsid w:val="004C6B6C"/>
    <w:rsid w:val="004C7021"/>
    <w:rsid w:val="004D0207"/>
    <w:rsid w:val="004D03BD"/>
    <w:rsid w:val="004D12F2"/>
    <w:rsid w:val="004D292D"/>
    <w:rsid w:val="004D31DE"/>
    <w:rsid w:val="004D3B7F"/>
    <w:rsid w:val="004D40AB"/>
    <w:rsid w:val="004D4865"/>
    <w:rsid w:val="004D48D4"/>
    <w:rsid w:val="004D4AF1"/>
    <w:rsid w:val="004D4BA4"/>
    <w:rsid w:val="004D5129"/>
    <w:rsid w:val="004D5226"/>
    <w:rsid w:val="004D5A36"/>
    <w:rsid w:val="004D5F3B"/>
    <w:rsid w:val="004D5F53"/>
    <w:rsid w:val="004D62BB"/>
    <w:rsid w:val="004D68AF"/>
    <w:rsid w:val="004D7C61"/>
    <w:rsid w:val="004D7DDA"/>
    <w:rsid w:val="004E093D"/>
    <w:rsid w:val="004E1C7F"/>
    <w:rsid w:val="004E25C5"/>
    <w:rsid w:val="004E315F"/>
    <w:rsid w:val="004E400B"/>
    <w:rsid w:val="004E490D"/>
    <w:rsid w:val="004E4B26"/>
    <w:rsid w:val="004E5BDF"/>
    <w:rsid w:val="004E7405"/>
    <w:rsid w:val="004F14A1"/>
    <w:rsid w:val="004F1573"/>
    <w:rsid w:val="004F34F0"/>
    <w:rsid w:val="004F3E19"/>
    <w:rsid w:val="004F4B12"/>
    <w:rsid w:val="004F4BE2"/>
    <w:rsid w:val="004F5FBE"/>
    <w:rsid w:val="004F6421"/>
    <w:rsid w:val="004F6BAF"/>
    <w:rsid w:val="004F7314"/>
    <w:rsid w:val="004F7648"/>
    <w:rsid w:val="004F7A10"/>
    <w:rsid w:val="004F7F37"/>
    <w:rsid w:val="00500422"/>
    <w:rsid w:val="00500C54"/>
    <w:rsid w:val="00500DF6"/>
    <w:rsid w:val="00501242"/>
    <w:rsid w:val="0050231C"/>
    <w:rsid w:val="0050246B"/>
    <w:rsid w:val="005034EB"/>
    <w:rsid w:val="005042CC"/>
    <w:rsid w:val="00504C15"/>
    <w:rsid w:val="00506867"/>
    <w:rsid w:val="005068E2"/>
    <w:rsid w:val="00506C49"/>
    <w:rsid w:val="005075E3"/>
    <w:rsid w:val="00507B18"/>
    <w:rsid w:val="00507EA1"/>
    <w:rsid w:val="00510C86"/>
    <w:rsid w:val="00511303"/>
    <w:rsid w:val="00511933"/>
    <w:rsid w:val="00511BC4"/>
    <w:rsid w:val="00511CB5"/>
    <w:rsid w:val="005121CA"/>
    <w:rsid w:val="00513088"/>
    <w:rsid w:val="005131C7"/>
    <w:rsid w:val="0051348F"/>
    <w:rsid w:val="005138E2"/>
    <w:rsid w:val="00514BAB"/>
    <w:rsid w:val="00514F25"/>
    <w:rsid w:val="00515A75"/>
    <w:rsid w:val="0051626A"/>
    <w:rsid w:val="00516E37"/>
    <w:rsid w:val="00516F83"/>
    <w:rsid w:val="00517E95"/>
    <w:rsid w:val="005203E7"/>
    <w:rsid w:val="00520416"/>
    <w:rsid w:val="00520473"/>
    <w:rsid w:val="00521495"/>
    <w:rsid w:val="005252F2"/>
    <w:rsid w:val="00525FE2"/>
    <w:rsid w:val="0052649C"/>
    <w:rsid w:val="0053076E"/>
    <w:rsid w:val="0053214B"/>
    <w:rsid w:val="00532B00"/>
    <w:rsid w:val="00532EB6"/>
    <w:rsid w:val="00534730"/>
    <w:rsid w:val="00536065"/>
    <w:rsid w:val="00536A9E"/>
    <w:rsid w:val="0053737C"/>
    <w:rsid w:val="005375DE"/>
    <w:rsid w:val="00540651"/>
    <w:rsid w:val="00540FA8"/>
    <w:rsid w:val="005412D1"/>
    <w:rsid w:val="00541B87"/>
    <w:rsid w:val="00541EB1"/>
    <w:rsid w:val="005428B2"/>
    <w:rsid w:val="00543B1E"/>
    <w:rsid w:val="00544A5F"/>
    <w:rsid w:val="0054560B"/>
    <w:rsid w:val="00546CF1"/>
    <w:rsid w:val="00547558"/>
    <w:rsid w:val="00552B06"/>
    <w:rsid w:val="00552BE9"/>
    <w:rsid w:val="00552C98"/>
    <w:rsid w:val="0055336F"/>
    <w:rsid w:val="0055497C"/>
    <w:rsid w:val="00554E96"/>
    <w:rsid w:val="00555135"/>
    <w:rsid w:val="00555A81"/>
    <w:rsid w:val="00560378"/>
    <w:rsid w:val="00560392"/>
    <w:rsid w:val="00560CD1"/>
    <w:rsid w:val="00560D22"/>
    <w:rsid w:val="005622BF"/>
    <w:rsid w:val="005628A4"/>
    <w:rsid w:val="005628C6"/>
    <w:rsid w:val="0056407C"/>
    <w:rsid w:val="00564F07"/>
    <w:rsid w:val="00565449"/>
    <w:rsid w:val="00565FF4"/>
    <w:rsid w:val="00566262"/>
    <w:rsid w:val="00566A0A"/>
    <w:rsid w:val="0056707D"/>
    <w:rsid w:val="005671F5"/>
    <w:rsid w:val="00567284"/>
    <w:rsid w:val="00567683"/>
    <w:rsid w:val="0057030A"/>
    <w:rsid w:val="00571947"/>
    <w:rsid w:val="00571BBA"/>
    <w:rsid w:val="00572253"/>
    <w:rsid w:val="00572924"/>
    <w:rsid w:val="00572938"/>
    <w:rsid w:val="0057301F"/>
    <w:rsid w:val="0057417B"/>
    <w:rsid w:val="00574786"/>
    <w:rsid w:val="00575504"/>
    <w:rsid w:val="005756C8"/>
    <w:rsid w:val="0057597F"/>
    <w:rsid w:val="00575CDB"/>
    <w:rsid w:val="00576380"/>
    <w:rsid w:val="0057747C"/>
    <w:rsid w:val="00580950"/>
    <w:rsid w:val="005813B1"/>
    <w:rsid w:val="00583A7E"/>
    <w:rsid w:val="00583AAF"/>
    <w:rsid w:val="005847AA"/>
    <w:rsid w:val="005862C5"/>
    <w:rsid w:val="0058724F"/>
    <w:rsid w:val="00590111"/>
    <w:rsid w:val="00590D9F"/>
    <w:rsid w:val="005924AA"/>
    <w:rsid w:val="00592537"/>
    <w:rsid w:val="00593144"/>
    <w:rsid w:val="005940AC"/>
    <w:rsid w:val="005947FA"/>
    <w:rsid w:val="005948AE"/>
    <w:rsid w:val="00595453"/>
    <w:rsid w:val="00595BBA"/>
    <w:rsid w:val="0059616D"/>
    <w:rsid w:val="00597258"/>
    <w:rsid w:val="005A222B"/>
    <w:rsid w:val="005A27E0"/>
    <w:rsid w:val="005A4257"/>
    <w:rsid w:val="005A45A4"/>
    <w:rsid w:val="005A47E0"/>
    <w:rsid w:val="005A4949"/>
    <w:rsid w:val="005A510F"/>
    <w:rsid w:val="005A5856"/>
    <w:rsid w:val="005A75C4"/>
    <w:rsid w:val="005A77D0"/>
    <w:rsid w:val="005B0328"/>
    <w:rsid w:val="005B05E4"/>
    <w:rsid w:val="005B4817"/>
    <w:rsid w:val="005B506E"/>
    <w:rsid w:val="005B5B4D"/>
    <w:rsid w:val="005B5E80"/>
    <w:rsid w:val="005B6402"/>
    <w:rsid w:val="005B7DBE"/>
    <w:rsid w:val="005C03C0"/>
    <w:rsid w:val="005C045B"/>
    <w:rsid w:val="005C0FCF"/>
    <w:rsid w:val="005C111E"/>
    <w:rsid w:val="005C1849"/>
    <w:rsid w:val="005C1CE1"/>
    <w:rsid w:val="005C23B6"/>
    <w:rsid w:val="005C33FD"/>
    <w:rsid w:val="005C34C2"/>
    <w:rsid w:val="005C3A5D"/>
    <w:rsid w:val="005C3CA2"/>
    <w:rsid w:val="005C3E3D"/>
    <w:rsid w:val="005C7016"/>
    <w:rsid w:val="005C72C2"/>
    <w:rsid w:val="005C74CB"/>
    <w:rsid w:val="005C7FE6"/>
    <w:rsid w:val="005D0039"/>
    <w:rsid w:val="005D1B2C"/>
    <w:rsid w:val="005D1DE2"/>
    <w:rsid w:val="005D1DE3"/>
    <w:rsid w:val="005D2577"/>
    <w:rsid w:val="005D2A0B"/>
    <w:rsid w:val="005D3D1C"/>
    <w:rsid w:val="005D4FF9"/>
    <w:rsid w:val="005D5217"/>
    <w:rsid w:val="005D6250"/>
    <w:rsid w:val="005D765A"/>
    <w:rsid w:val="005D7DC2"/>
    <w:rsid w:val="005E0162"/>
    <w:rsid w:val="005E0838"/>
    <w:rsid w:val="005E29EA"/>
    <w:rsid w:val="005E3532"/>
    <w:rsid w:val="005E491F"/>
    <w:rsid w:val="005E4DAF"/>
    <w:rsid w:val="005E4EB9"/>
    <w:rsid w:val="005E61A6"/>
    <w:rsid w:val="005F068A"/>
    <w:rsid w:val="005F0DED"/>
    <w:rsid w:val="005F1E62"/>
    <w:rsid w:val="005F29C0"/>
    <w:rsid w:val="005F31C4"/>
    <w:rsid w:val="005F58BF"/>
    <w:rsid w:val="005F62B2"/>
    <w:rsid w:val="005F67B0"/>
    <w:rsid w:val="00600572"/>
    <w:rsid w:val="00600FEB"/>
    <w:rsid w:val="00601144"/>
    <w:rsid w:val="00601575"/>
    <w:rsid w:val="00604EEE"/>
    <w:rsid w:val="00605234"/>
    <w:rsid w:val="00605418"/>
    <w:rsid w:val="00605B1E"/>
    <w:rsid w:val="00606ED0"/>
    <w:rsid w:val="00607631"/>
    <w:rsid w:val="00607A6A"/>
    <w:rsid w:val="00610075"/>
    <w:rsid w:val="00610DBD"/>
    <w:rsid w:val="006115D7"/>
    <w:rsid w:val="00611AD6"/>
    <w:rsid w:val="00613B18"/>
    <w:rsid w:val="00613CCF"/>
    <w:rsid w:val="00614010"/>
    <w:rsid w:val="006144C7"/>
    <w:rsid w:val="00614D80"/>
    <w:rsid w:val="0061564C"/>
    <w:rsid w:val="00621D0A"/>
    <w:rsid w:val="00621E6B"/>
    <w:rsid w:val="00622611"/>
    <w:rsid w:val="00623990"/>
    <w:rsid w:val="0062515E"/>
    <w:rsid w:val="0062542F"/>
    <w:rsid w:val="00625781"/>
    <w:rsid w:val="0062593D"/>
    <w:rsid w:val="00627372"/>
    <w:rsid w:val="00627A0C"/>
    <w:rsid w:val="00627C16"/>
    <w:rsid w:val="0063059D"/>
    <w:rsid w:val="00630DD5"/>
    <w:rsid w:val="00630FAD"/>
    <w:rsid w:val="00631072"/>
    <w:rsid w:val="00631138"/>
    <w:rsid w:val="00631368"/>
    <w:rsid w:val="006322E1"/>
    <w:rsid w:val="00632D7F"/>
    <w:rsid w:val="00633832"/>
    <w:rsid w:val="00634A63"/>
    <w:rsid w:val="0063608C"/>
    <w:rsid w:val="00636601"/>
    <w:rsid w:val="00637663"/>
    <w:rsid w:val="00637DA8"/>
    <w:rsid w:val="006400C2"/>
    <w:rsid w:val="00640E26"/>
    <w:rsid w:val="0064141D"/>
    <w:rsid w:val="00641914"/>
    <w:rsid w:val="00641AE4"/>
    <w:rsid w:val="00641B53"/>
    <w:rsid w:val="00642716"/>
    <w:rsid w:val="00642C8F"/>
    <w:rsid w:val="00643786"/>
    <w:rsid w:val="00644040"/>
    <w:rsid w:val="00644496"/>
    <w:rsid w:val="006452F3"/>
    <w:rsid w:val="00645649"/>
    <w:rsid w:val="0064657A"/>
    <w:rsid w:val="00646927"/>
    <w:rsid w:val="00646D32"/>
    <w:rsid w:val="0065029A"/>
    <w:rsid w:val="00650881"/>
    <w:rsid w:val="0065159C"/>
    <w:rsid w:val="006520A4"/>
    <w:rsid w:val="00652751"/>
    <w:rsid w:val="00653CDA"/>
    <w:rsid w:val="00653DE2"/>
    <w:rsid w:val="00654972"/>
    <w:rsid w:val="00654FD7"/>
    <w:rsid w:val="00655974"/>
    <w:rsid w:val="00656FB6"/>
    <w:rsid w:val="00657230"/>
    <w:rsid w:val="00657452"/>
    <w:rsid w:val="0066247B"/>
    <w:rsid w:val="00663CE9"/>
    <w:rsid w:val="00665EFD"/>
    <w:rsid w:val="00666236"/>
    <w:rsid w:val="00670688"/>
    <w:rsid w:val="0067099F"/>
    <w:rsid w:val="00671246"/>
    <w:rsid w:val="006725B9"/>
    <w:rsid w:val="00673996"/>
    <w:rsid w:val="0067581A"/>
    <w:rsid w:val="00675929"/>
    <w:rsid w:val="00677347"/>
    <w:rsid w:val="00677679"/>
    <w:rsid w:val="00677985"/>
    <w:rsid w:val="00677C65"/>
    <w:rsid w:val="0068087E"/>
    <w:rsid w:val="00680B93"/>
    <w:rsid w:val="00681402"/>
    <w:rsid w:val="0068201E"/>
    <w:rsid w:val="00683079"/>
    <w:rsid w:val="00683B1B"/>
    <w:rsid w:val="006843A5"/>
    <w:rsid w:val="0068550F"/>
    <w:rsid w:val="00685579"/>
    <w:rsid w:val="00686099"/>
    <w:rsid w:val="00686104"/>
    <w:rsid w:val="0068649E"/>
    <w:rsid w:val="0068669D"/>
    <w:rsid w:val="0068731A"/>
    <w:rsid w:val="006877C3"/>
    <w:rsid w:val="00691605"/>
    <w:rsid w:val="006916F2"/>
    <w:rsid w:val="0069284E"/>
    <w:rsid w:val="00692DF2"/>
    <w:rsid w:val="00695A01"/>
    <w:rsid w:val="00697314"/>
    <w:rsid w:val="00697956"/>
    <w:rsid w:val="006A0303"/>
    <w:rsid w:val="006A1240"/>
    <w:rsid w:val="006A20CB"/>
    <w:rsid w:val="006A308D"/>
    <w:rsid w:val="006A4926"/>
    <w:rsid w:val="006A6F6D"/>
    <w:rsid w:val="006A793B"/>
    <w:rsid w:val="006B03CB"/>
    <w:rsid w:val="006B10EA"/>
    <w:rsid w:val="006B10FF"/>
    <w:rsid w:val="006B170C"/>
    <w:rsid w:val="006B1A56"/>
    <w:rsid w:val="006B2A1C"/>
    <w:rsid w:val="006B3F9D"/>
    <w:rsid w:val="006B409C"/>
    <w:rsid w:val="006B490B"/>
    <w:rsid w:val="006C1544"/>
    <w:rsid w:val="006C188C"/>
    <w:rsid w:val="006C2CF1"/>
    <w:rsid w:val="006C3339"/>
    <w:rsid w:val="006C375A"/>
    <w:rsid w:val="006C45B5"/>
    <w:rsid w:val="006C4957"/>
    <w:rsid w:val="006C4B4E"/>
    <w:rsid w:val="006C5CF3"/>
    <w:rsid w:val="006C66FE"/>
    <w:rsid w:val="006C6A09"/>
    <w:rsid w:val="006C7B03"/>
    <w:rsid w:val="006C7CFA"/>
    <w:rsid w:val="006C7FA6"/>
    <w:rsid w:val="006D0CEF"/>
    <w:rsid w:val="006D19ED"/>
    <w:rsid w:val="006D6866"/>
    <w:rsid w:val="006D702B"/>
    <w:rsid w:val="006D7F09"/>
    <w:rsid w:val="006E031B"/>
    <w:rsid w:val="006E0951"/>
    <w:rsid w:val="006E0987"/>
    <w:rsid w:val="006E0FFE"/>
    <w:rsid w:val="006E17C8"/>
    <w:rsid w:val="006E2794"/>
    <w:rsid w:val="006E2931"/>
    <w:rsid w:val="006E3EC5"/>
    <w:rsid w:val="006E5034"/>
    <w:rsid w:val="006E63D8"/>
    <w:rsid w:val="006E63E1"/>
    <w:rsid w:val="006E66FC"/>
    <w:rsid w:val="006E6BA1"/>
    <w:rsid w:val="006E743D"/>
    <w:rsid w:val="006E74BE"/>
    <w:rsid w:val="006F097D"/>
    <w:rsid w:val="006F09A4"/>
    <w:rsid w:val="006F13A1"/>
    <w:rsid w:val="006F1562"/>
    <w:rsid w:val="006F15A3"/>
    <w:rsid w:val="006F1D99"/>
    <w:rsid w:val="006F1E0D"/>
    <w:rsid w:val="006F2B67"/>
    <w:rsid w:val="006F2E1B"/>
    <w:rsid w:val="006F30F2"/>
    <w:rsid w:val="006F3202"/>
    <w:rsid w:val="006F3989"/>
    <w:rsid w:val="006F3A19"/>
    <w:rsid w:val="006F4822"/>
    <w:rsid w:val="006F51E0"/>
    <w:rsid w:val="006F5333"/>
    <w:rsid w:val="006F5F05"/>
    <w:rsid w:val="006F680D"/>
    <w:rsid w:val="006F7062"/>
    <w:rsid w:val="007001B3"/>
    <w:rsid w:val="0070070B"/>
    <w:rsid w:val="00700DBF"/>
    <w:rsid w:val="00702797"/>
    <w:rsid w:val="0070340B"/>
    <w:rsid w:val="00703442"/>
    <w:rsid w:val="0070368B"/>
    <w:rsid w:val="0070425D"/>
    <w:rsid w:val="00705A89"/>
    <w:rsid w:val="00705D79"/>
    <w:rsid w:val="007108E3"/>
    <w:rsid w:val="00711588"/>
    <w:rsid w:val="00711DFF"/>
    <w:rsid w:val="0071345F"/>
    <w:rsid w:val="00715B46"/>
    <w:rsid w:val="00716871"/>
    <w:rsid w:val="007172DD"/>
    <w:rsid w:val="007174DC"/>
    <w:rsid w:val="00717708"/>
    <w:rsid w:val="007204DE"/>
    <w:rsid w:val="00720957"/>
    <w:rsid w:val="00720C95"/>
    <w:rsid w:val="00721E6F"/>
    <w:rsid w:val="00721F42"/>
    <w:rsid w:val="00722362"/>
    <w:rsid w:val="00723639"/>
    <w:rsid w:val="00723A80"/>
    <w:rsid w:val="007241A0"/>
    <w:rsid w:val="00724F6D"/>
    <w:rsid w:val="007256FE"/>
    <w:rsid w:val="007258D8"/>
    <w:rsid w:val="007266BB"/>
    <w:rsid w:val="0072689E"/>
    <w:rsid w:val="00726E8A"/>
    <w:rsid w:val="00726FE6"/>
    <w:rsid w:val="00732B65"/>
    <w:rsid w:val="00733BFF"/>
    <w:rsid w:val="00734FD5"/>
    <w:rsid w:val="00735304"/>
    <w:rsid w:val="00736B28"/>
    <w:rsid w:val="00742268"/>
    <w:rsid w:val="00742619"/>
    <w:rsid w:val="00744776"/>
    <w:rsid w:val="00744B61"/>
    <w:rsid w:val="007477E8"/>
    <w:rsid w:val="007503F1"/>
    <w:rsid w:val="00752C26"/>
    <w:rsid w:val="00752D5F"/>
    <w:rsid w:val="00753DF2"/>
    <w:rsid w:val="00754C1A"/>
    <w:rsid w:val="00755FB5"/>
    <w:rsid w:val="00756AAF"/>
    <w:rsid w:val="00757036"/>
    <w:rsid w:val="007572EC"/>
    <w:rsid w:val="007572F3"/>
    <w:rsid w:val="00760911"/>
    <w:rsid w:val="00760A22"/>
    <w:rsid w:val="00762142"/>
    <w:rsid w:val="0076365E"/>
    <w:rsid w:val="0076381F"/>
    <w:rsid w:val="00764297"/>
    <w:rsid w:val="00764B50"/>
    <w:rsid w:val="007658A9"/>
    <w:rsid w:val="007671A8"/>
    <w:rsid w:val="007671C8"/>
    <w:rsid w:val="00767576"/>
    <w:rsid w:val="0077093D"/>
    <w:rsid w:val="00770F16"/>
    <w:rsid w:val="00771634"/>
    <w:rsid w:val="00772672"/>
    <w:rsid w:val="00774A6E"/>
    <w:rsid w:val="007751E3"/>
    <w:rsid w:val="00777278"/>
    <w:rsid w:val="007772CD"/>
    <w:rsid w:val="00777E98"/>
    <w:rsid w:val="00780447"/>
    <w:rsid w:val="00782081"/>
    <w:rsid w:val="00782804"/>
    <w:rsid w:val="00782D20"/>
    <w:rsid w:val="00782EF2"/>
    <w:rsid w:val="00785ECD"/>
    <w:rsid w:val="007863FF"/>
    <w:rsid w:val="00787A5C"/>
    <w:rsid w:val="007901C5"/>
    <w:rsid w:val="00790BF5"/>
    <w:rsid w:val="00791222"/>
    <w:rsid w:val="007919D0"/>
    <w:rsid w:val="00792541"/>
    <w:rsid w:val="00792BFD"/>
    <w:rsid w:val="007938D2"/>
    <w:rsid w:val="007944FC"/>
    <w:rsid w:val="00796FF7"/>
    <w:rsid w:val="00797A6E"/>
    <w:rsid w:val="007A056F"/>
    <w:rsid w:val="007A2CFF"/>
    <w:rsid w:val="007A3A04"/>
    <w:rsid w:val="007A5259"/>
    <w:rsid w:val="007A6373"/>
    <w:rsid w:val="007A6641"/>
    <w:rsid w:val="007A6B99"/>
    <w:rsid w:val="007A7461"/>
    <w:rsid w:val="007A753E"/>
    <w:rsid w:val="007A75AF"/>
    <w:rsid w:val="007B1BA3"/>
    <w:rsid w:val="007B2399"/>
    <w:rsid w:val="007B26C6"/>
    <w:rsid w:val="007B2DFC"/>
    <w:rsid w:val="007B32B2"/>
    <w:rsid w:val="007B3A0D"/>
    <w:rsid w:val="007B3FDD"/>
    <w:rsid w:val="007B6207"/>
    <w:rsid w:val="007B6A40"/>
    <w:rsid w:val="007B6BA4"/>
    <w:rsid w:val="007B6BBB"/>
    <w:rsid w:val="007B6FDB"/>
    <w:rsid w:val="007B76E1"/>
    <w:rsid w:val="007C0B06"/>
    <w:rsid w:val="007C11D5"/>
    <w:rsid w:val="007C15A2"/>
    <w:rsid w:val="007C1601"/>
    <w:rsid w:val="007C174D"/>
    <w:rsid w:val="007C1CB8"/>
    <w:rsid w:val="007C1FB6"/>
    <w:rsid w:val="007C2C7E"/>
    <w:rsid w:val="007C2E0E"/>
    <w:rsid w:val="007C30C8"/>
    <w:rsid w:val="007C323B"/>
    <w:rsid w:val="007C5FDE"/>
    <w:rsid w:val="007C68BF"/>
    <w:rsid w:val="007C6A25"/>
    <w:rsid w:val="007C7BA0"/>
    <w:rsid w:val="007D03B2"/>
    <w:rsid w:val="007D0843"/>
    <w:rsid w:val="007D0E95"/>
    <w:rsid w:val="007D18C7"/>
    <w:rsid w:val="007D1BE6"/>
    <w:rsid w:val="007D1F07"/>
    <w:rsid w:val="007D22D7"/>
    <w:rsid w:val="007D2776"/>
    <w:rsid w:val="007D45BA"/>
    <w:rsid w:val="007D5484"/>
    <w:rsid w:val="007D75A8"/>
    <w:rsid w:val="007D75AA"/>
    <w:rsid w:val="007E005C"/>
    <w:rsid w:val="007E17A4"/>
    <w:rsid w:val="007E1C2A"/>
    <w:rsid w:val="007E1EFC"/>
    <w:rsid w:val="007E22E4"/>
    <w:rsid w:val="007E23C4"/>
    <w:rsid w:val="007E2A92"/>
    <w:rsid w:val="007E6A94"/>
    <w:rsid w:val="007E7435"/>
    <w:rsid w:val="007E7813"/>
    <w:rsid w:val="007E78D5"/>
    <w:rsid w:val="007E7BE4"/>
    <w:rsid w:val="007E7E90"/>
    <w:rsid w:val="007F0279"/>
    <w:rsid w:val="007F10D2"/>
    <w:rsid w:val="007F1C26"/>
    <w:rsid w:val="007F2215"/>
    <w:rsid w:val="007F2270"/>
    <w:rsid w:val="007F262B"/>
    <w:rsid w:val="007F29A8"/>
    <w:rsid w:val="007F2D3E"/>
    <w:rsid w:val="007F3DEE"/>
    <w:rsid w:val="007F412A"/>
    <w:rsid w:val="007F4612"/>
    <w:rsid w:val="007F52E2"/>
    <w:rsid w:val="007F5B35"/>
    <w:rsid w:val="007F5B94"/>
    <w:rsid w:val="007F7FBF"/>
    <w:rsid w:val="008002A3"/>
    <w:rsid w:val="00800695"/>
    <w:rsid w:val="0080078B"/>
    <w:rsid w:val="00801DA8"/>
    <w:rsid w:val="00801F09"/>
    <w:rsid w:val="00802210"/>
    <w:rsid w:val="00802489"/>
    <w:rsid w:val="00802524"/>
    <w:rsid w:val="008031B4"/>
    <w:rsid w:val="00803643"/>
    <w:rsid w:val="00804966"/>
    <w:rsid w:val="0080516D"/>
    <w:rsid w:val="00805CCF"/>
    <w:rsid w:val="008060E1"/>
    <w:rsid w:val="00806C29"/>
    <w:rsid w:val="008108BB"/>
    <w:rsid w:val="008109F5"/>
    <w:rsid w:val="00811158"/>
    <w:rsid w:val="00811273"/>
    <w:rsid w:val="0081255B"/>
    <w:rsid w:val="00812606"/>
    <w:rsid w:val="008129E2"/>
    <w:rsid w:val="008140AF"/>
    <w:rsid w:val="00814576"/>
    <w:rsid w:val="00814BC7"/>
    <w:rsid w:val="00814FA4"/>
    <w:rsid w:val="0081697A"/>
    <w:rsid w:val="00817B1F"/>
    <w:rsid w:val="00817F09"/>
    <w:rsid w:val="00817F2B"/>
    <w:rsid w:val="00820109"/>
    <w:rsid w:val="00820A33"/>
    <w:rsid w:val="00820B7D"/>
    <w:rsid w:val="00820FDE"/>
    <w:rsid w:val="008212A1"/>
    <w:rsid w:val="00821C2F"/>
    <w:rsid w:val="008222C8"/>
    <w:rsid w:val="008229A2"/>
    <w:rsid w:val="0082367B"/>
    <w:rsid w:val="00823A4A"/>
    <w:rsid w:val="00823D8E"/>
    <w:rsid w:val="00824024"/>
    <w:rsid w:val="00826102"/>
    <w:rsid w:val="008262A7"/>
    <w:rsid w:val="008272BF"/>
    <w:rsid w:val="0082734B"/>
    <w:rsid w:val="00830809"/>
    <w:rsid w:val="00832801"/>
    <w:rsid w:val="00832C1A"/>
    <w:rsid w:val="00833D05"/>
    <w:rsid w:val="008343CC"/>
    <w:rsid w:val="00835391"/>
    <w:rsid w:val="008376CE"/>
    <w:rsid w:val="00837C8A"/>
    <w:rsid w:val="00837F6C"/>
    <w:rsid w:val="008402B1"/>
    <w:rsid w:val="008408FE"/>
    <w:rsid w:val="00841133"/>
    <w:rsid w:val="0084115E"/>
    <w:rsid w:val="00841842"/>
    <w:rsid w:val="00841F36"/>
    <w:rsid w:val="00842FB6"/>
    <w:rsid w:val="00846334"/>
    <w:rsid w:val="008476BA"/>
    <w:rsid w:val="00850262"/>
    <w:rsid w:val="0085110A"/>
    <w:rsid w:val="008514D0"/>
    <w:rsid w:val="00852512"/>
    <w:rsid w:val="00853004"/>
    <w:rsid w:val="00853BB0"/>
    <w:rsid w:val="008545EF"/>
    <w:rsid w:val="008547DD"/>
    <w:rsid w:val="00854C6B"/>
    <w:rsid w:val="00854F0D"/>
    <w:rsid w:val="0085557D"/>
    <w:rsid w:val="00855BE2"/>
    <w:rsid w:val="00856996"/>
    <w:rsid w:val="00856B2C"/>
    <w:rsid w:val="00856C41"/>
    <w:rsid w:val="00856E97"/>
    <w:rsid w:val="00857488"/>
    <w:rsid w:val="00857607"/>
    <w:rsid w:val="00861F97"/>
    <w:rsid w:val="008626A2"/>
    <w:rsid w:val="0086451C"/>
    <w:rsid w:val="008645B3"/>
    <w:rsid w:val="008655D7"/>
    <w:rsid w:val="00865758"/>
    <w:rsid w:val="008658ED"/>
    <w:rsid w:val="00867FB3"/>
    <w:rsid w:val="008700C3"/>
    <w:rsid w:val="00870BA5"/>
    <w:rsid w:val="008717BD"/>
    <w:rsid w:val="00871B64"/>
    <w:rsid w:val="00871FE8"/>
    <w:rsid w:val="00871FF3"/>
    <w:rsid w:val="00872FAB"/>
    <w:rsid w:val="008742FF"/>
    <w:rsid w:val="008748B1"/>
    <w:rsid w:val="008749B8"/>
    <w:rsid w:val="008751D4"/>
    <w:rsid w:val="00875474"/>
    <w:rsid w:val="0087569E"/>
    <w:rsid w:val="00876CBA"/>
    <w:rsid w:val="00880B60"/>
    <w:rsid w:val="008814EB"/>
    <w:rsid w:val="0088294B"/>
    <w:rsid w:val="00882F54"/>
    <w:rsid w:val="00883D99"/>
    <w:rsid w:val="0088535C"/>
    <w:rsid w:val="00885A85"/>
    <w:rsid w:val="008864EB"/>
    <w:rsid w:val="00886B3B"/>
    <w:rsid w:val="00887044"/>
    <w:rsid w:val="00887613"/>
    <w:rsid w:val="00890997"/>
    <w:rsid w:val="00890C1C"/>
    <w:rsid w:val="00890EB4"/>
    <w:rsid w:val="00891BD5"/>
    <w:rsid w:val="00891E79"/>
    <w:rsid w:val="00893C66"/>
    <w:rsid w:val="00893EBF"/>
    <w:rsid w:val="00894E1E"/>
    <w:rsid w:val="0089587C"/>
    <w:rsid w:val="00896B3E"/>
    <w:rsid w:val="008970BC"/>
    <w:rsid w:val="0089772F"/>
    <w:rsid w:val="008A1289"/>
    <w:rsid w:val="008A164D"/>
    <w:rsid w:val="008A17F2"/>
    <w:rsid w:val="008A2AFE"/>
    <w:rsid w:val="008A30E2"/>
    <w:rsid w:val="008A3612"/>
    <w:rsid w:val="008A419E"/>
    <w:rsid w:val="008A5557"/>
    <w:rsid w:val="008A5E78"/>
    <w:rsid w:val="008A691B"/>
    <w:rsid w:val="008A7006"/>
    <w:rsid w:val="008A7783"/>
    <w:rsid w:val="008B0C74"/>
    <w:rsid w:val="008B0ED3"/>
    <w:rsid w:val="008B1DAA"/>
    <w:rsid w:val="008B2F3F"/>
    <w:rsid w:val="008B34AD"/>
    <w:rsid w:val="008B4709"/>
    <w:rsid w:val="008B477C"/>
    <w:rsid w:val="008B57FE"/>
    <w:rsid w:val="008B6F56"/>
    <w:rsid w:val="008B72AE"/>
    <w:rsid w:val="008B7CCF"/>
    <w:rsid w:val="008B7F4B"/>
    <w:rsid w:val="008C0073"/>
    <w:rsid w:val="008C0C95"/>
    <w:rsid w:val="008C1374"/>
    <w:rsid w:val="008C165E"/>
    <w:rsid w:val="008C2635"/>
    <w:rsid w:val="008C280A"/>
    <w:rsid w:val="008C519C"/>
    <w:rsid w:val="008C5832"/>
    <w:rsid w:val="008C5836"/>
    <w:rsid w:val="008C5C09"/>
    <w:rsid w:val="008C5C82"/>
    <w:rsid w:val="008C79B8"/>
    <w:rsid w:val="008C7BC9"/>
    <w:rsid w:val="008C7D9F"/>
    <w:rsid w:val="008C7F05"/>
    <w:rsid w:val="008C7F1B"/>
    <w:rsid w:val="008D003E"/>
    <w:rsid w:val="008D0047"/>
    <w:rsid w:val="008D16C2"/>
    <w:rsid w:val="008D17EC"/>
    <w:rsid w:val="008D2493"/>
    <w:rsid w:val="008D27A6"/>
    <w:rsid w:val="008D2F6C"/>
    <w:rsid w:val="008D332E"/>
    <w:rsid w:val="008D3AF9"/>
    <w:rsid w:val="008D56A7"/>
    <w:rsid w:val="008D5CF2"/>
    <w:rsid w:val="008D6EB1"/>
    <w:rsid w:val="008D7CD5"/>
    <w:rsid w:val="008E01CC"/>
    <w:rsid w:val="008E0F99"/>
    <w:rsid w:val="008E1394"/>
    <w:rsid w:val="008E1CC2"/>
    <w:rsid w:val="008E3466"/>
    <w:rsid w:val="008E3786"/>
    <w:rsid w:val="008E4382"/>
    <w:rsid w:val="008E536C"/>
    <w:rsid w:val="008E5A58"/>
    <w:rsid w:val="008E610D"/>
    <w:rsid w:val="008E61B0"/>
    <w:rsid w:val="008E623F"/>
    <w:rsid w:val="008E62EE"/>
    <w:rsid w:val="008E72AD"/>
    <w:rsid w:val="008E7792"/>
    <w:rsid w:val="008E7C2B"/>
    <w:rsid w:val="008F0944"/>
    <w:rsid w:val="008F1C32"/>
    <w:rsid w:val="008F21F9"/>
    <w:rsid w:val="008F22FE"/>
    <w:rsid w:val="008F28E3"/>
    <w:rsid w:val="008F296A"/>
    <w:rsid w:val="008F306A"/>
    <w:rsid w:val="008F3727"/>
    <w:rsid w:val="008F6119"/>
    <w:rsid w:val="008F6B0F"/>
    <w:rsid w:val="00900012"/>
    <w:rsid w:val="0090041F"/>
    <w:rsid w:val="00900FE2"/>
    <w:rsid w:val="00901C6B"/>
    <w:rsid w:val="00902902"/>
    <w:rsid w:val="009030CD"/>
    <w:rsid w:val="00903250"/>
    <w:rsid w:val="009047C4"/>
    <w:rsid w:val="0090654D"/>
    <w:rsid w:val="00906DA6"/>
    <w:rsid w:val="009071FA"/>
    <w:rsid w:val="009072FF"/>
    <w:rsid w:val="009101E6"/>
    <w:rsid w:val="0091112C"/>
    <w:rsid w:val="009111FA"/>
    <w:rsid w:val="00911348"/>
    <w:rsid w:val="0091168D"/>
    <w:rsid w:val="009119BD"/>
    <w:rsid w:val="00912D98"/>
    <w:rsid w:val="009135FD"/>
    <w:rsid w:val="009144F4"/>
    <w:rsid w:val="00914887"/>
    <w:rsid w:val="00915210"/>
    <w:rsid w:val="009156CF"/>
    <w:rsid w:val="00915E7B"/>
    <w:rsid w:val="009169CE"/>
    <w:rsid w:val="00917B13"/>
    <w:rsid w:val="009207A7"/>
    <w:rsid w:val="0092365C"/>
    <w:rsid w:val="00923D47"/>
    <w:rsid w:val="00924C4F"/>
    <w:rsid w:val="00925641"/>
    <w:rsid w:val="009257D1"/>
    <w:rsid w:val="009258C9"/>
    <w:rsid w:val="00925DDD"/>
    <w:rsid w:val="00925E34"/>
    <w:rsid w:val="00925EF2"/>
    <w:rsid w:val="00925FF0"/>
    <w:rsid w:val="009264B5"/>
    <w:rsid w:val="0092661C"/>
    <w:rsid w:val="00930544"/>
    <w:rsid w:val="009306CF"/>
    <w:rsid w:val="009333D1"/>
    <w:rsid w:val="00933CE9"/>
    <w:rsid w:val="00933EC6"/>
    <w:rsid w:val="00933FF1"/>
    <w:rsid w:val="00936362"/>
    <w:rsid w:val="00937DB4"/>
    <w:rsid w:val="00940DF4"/>
    <w:rsid w:val="00941E77"/>
    <w:rsid w:val="00942207"/>
    <w:rsid w:val="009430A8"/>
    <w:rsid w:val="009448CC"/>
    <w:rsid w:val="00945547"/>
    <w:rsid w:val="009457CB"/>
    <w:rsid w:val="009469C1"/>
    <w:rsid w:val="00946FAF"/>
    <w:rsid w:val="0095047C"/>
    <w:rsid w:val="009509F6"/>
    <w:rsid w:val="00951A21"/>
    <w:rsid w:val="00952430"/>
    <w:rsid w:val="00952646"/>
    <w:rsid w:val="00953BF1"/>
    <w:rsid w:val="00953FBE"/>
    <w:rsid w:val="009542F1"/>
    <w:rsid w:val="00954477"/>
    <w:rsid w:val="009551F8"/>
    <w:rsid w:val="0095527A"/>
    <w:rsid w:val="00956019"/>
    <w:rsid w:val="00957DF5"/>
    <w:rsid w:val="00960718"/>
    <w:rsid w:val="00960883"/>
    <w:rsid w:val="0096107C"/>
    <w:rsid w:val="00961F5D"/>
    <w:rsid w:val="009626C9"/>
    <w:rsid w:val="00962BF5"/>
    <w:rsid w:val="009633FB"/>
    <w:rsid w:val="009639B9"/>
    <w:rsid w:val="00964665"/>
    <w:rsid w:val="0096567E"/>
    <w:rsid w:val="00965E46"/>
    <w:rsid w:val="00970421"/>
    <w:rsid w:val="0097096C"/>
    <w:rsid w:val="00971BD7"/>
    <w:rsid w:val="00972852"/>
    <w:rsid w:val="00972A27"/>
    <w:rsid w:val="00972B20"/>
    <w:rsid w:val="0097308F"/>
    <w:rsid w:val="009733F9"/>
    <w:rsid w:val="009740ED"/>
    <w:rsid w:val="00975843"/>
    <w:rsid w:val="009764B9"/>
    <w:rsid w:val="009770B9"/>
    <w:rsid w:val="0097725B"/>
    <w:rsid w:val="00977A84"/>
    <w:rsid w:val="0098050D"/>
    <w:rsid w:val="00984806"/>
    <w:rsid w:val="009849B3"/>
    <w:rsid w:val="00984BAD"/>
    <w:rsid w:val="00984EA7"/>
    <w:rsid w:val="009859FC"/>
    <w:rsid w:val="00986BB7"/>
    <w:rsid w:val="0099047F"/>
    <w:rsid w:val="00990A6E"/>
    <w:rsid w:val="0099294E"/>
    <w:rsid w:val="009948F3"/>
    <w:rsid w:val="009949C7"/>
    <w:rsid w:val="00994EDF"/>
    <w:rsid w:val="00995AFB"/>
    <w:rsid w:val="0099627D"/>
    <w:rsid w:val="00996707"/>
    <w:rsid w:val="009972A5"/>
    <w:rsid w:val="009975AD"/>
    <w:rsid w:val="0099775F"/>
    <w:rsid w:val="00997861"/>
    <w:rsid w:val="009A01E8"/>
    <w:rsid w:val="009A0335"/>
    <w:rsid w:val="009A1988"/>
    <w:rsid w:val="009A1BB2"/>
    <w:rsid w:val="009A1E32"/>
    <w:rsid w:val="009A221D"/>
    <w:rsid w:val="009A26A6"/>
    <w:rsid w:val="009A45C7"/>
    <w:rsid w:val="009A4B06"/>
    <w:rsid w:val="009A4CFA"/>
    <w:rsid w:val="009A4FE0"/>
    <w:rsid w:val="009A5024"/>
    <w:rsid w:val="009A5640"/>
    <w:rsid w:val="009A69B7"/>
    <w:rsid w:val="009A7DF9"/>
    <w:rsid w:val="009B10C4"/>
    <w:rsid w:val="009B2453"/>
    <w:rsid w:val="009B3BD7"/>
    <w:rsid w:val="009B3D01"/>
    <w:rsid w:val="009B414B"/>
    <w:rsid w:val="009B46C7"/>
    <w:rsid w:val="009B4AF7"/>
    <w:rsid w:val="009B4EDF"/>
    <w:rsid w:val="009B6F8A"/>
    <w:rsid w:val="009C038F"/>
    <w:rsid w:val="009C21F0"/>
    <w:rsid w:val="009C42E8"/>
    <w:rsid w:val="009C4571"/>
    <w:rsid w:val="009C65BF"/>
    <w:rsid w:val="009C6D19"/>
    <w:rsid w:val="009C7727"/>
    <w:rsid w:val="009D00F4"/>
    <w:rsid w:val="009D0124"/>
    <w:rsid w:val="009D0C27"/>
    <w:rsid w:val="009D0E05"/>
    <w:rsid w:val="009D1D4A"/>
    <w:rsid w:val="009D2190"/>
    <w:rsid w:val="009D2566"/>
    <w:rsid w:val="009D25F8"/>
    <w:rsid w:val="009D3EAF"/>
    <w:rsid w:val="009D555F"/>
    <w:rsid w:val="009D5E22"/>
    <w:rsid w:val="009D5EEB"/>
    <w:rsid w:val="009D7671"/>
    <w:rsid w:val="009D7F85"/>
    <w:rsid w:val="009E0342"/>
    <w:rsid w:val="009E04E5"/>
    <w:rsid w:val="009E0983"/>
    <w:rsid w:val="009E0A28"/>
    <w:rsid w:val="009E110D"/>
    <w:rsid w:val="009E195B"/>
    <w:rsid w:val="009E1A97"/>
    <w:rsid w:val="009E20A5"/>
    <w:rsid w:val="009E2534"/>
    <w:rsid w:val="009E44E2"/>
    <w:rsid w:val="009E528A"/>
    <w:rsid w:val="009E5875"/>
    <w:rsid w:val="009E5E44"/>
    <w:rsid w:val="009E655C"/>
    <w:rsid w:val="009E6A23"/>
    <w:rsid w:val="009E6AF0"/>
    <w:rsid w:val="009E6F4A"/>
    <w:rsid w:val="009F0FA7"/>
    <w:rsid w:val="009F3DD0"/>
    <w:rsid w:val="009F4B2B"/>
    <w:rsid w:val="009F4E84"/>
    <w:rsid w:val="009F5EED"/>
    <w:rsid w:val="009F64E9"/>
    <w:rsid w:val="009F6E50"/>
    <w:rsid w:val="009F7737"/>
    <w:rsid w:val="00A00239"/>
    <w:rsid w:val="00A01396"/>
    <w:rsid w:val="00A01912"/>
    <w:rsid w:val="00A02013"/>
    <w:rsid w:val="00A02047"/>
    <w:rsid w:val="00A0338D"/>
    <w:rsid w:val="00A04192"/>
    <w:rsid w:val="00A04626"/>
    <w:rsid w:val="00A04841"/>
    <w:rsid w:val="00A06097"/>
    <w:rsid w:val="00A06902"/>
    <w:rsid w:val="00A06A9A"/>
    <w:rsid w:val="00A06EB1"/>
    <w:rsid w:val="00A072F6"/>
    <w:rsid w:val="00A07680"/>
    <w:rsid w:val="00A0770E"/>
    <w:rsid w:val="00A077F7"/>
    <w:rsid w:val="00A07D17"/>
    <w:rsid w:val="00A10E9B"/>
    <w:rsid w:val="00A11271"/>
    <w:rsid w:val="00A11774"/>
    <w:rsid w:val="00A11FBF"/>
    <w:rsid w:val="00A13670"/>
    <w:rsid w:val="00A14A85"/>
    <w:rsid w:val="00A14A9D"/>
    <w:rsid w:val="00A15008"/>
    <w:rsid w:val="00A15CB9"/>
    <w:rsid w:val="00A15E68"/>
    <w:rsid w:val="00A15EEB"/>
    <w:rsid w:val="00A16681"/>
    <w:rsid w:val="00A16B8D"/>
    <w:rsid w:val="00A2011C"/>
    <w:rsid w:val="00A20863"/>
    <w:rsid w:val="00A22D8A"/>
    <w:rsid w:val="00A23AF1"/>
    <w:rsid w:val="00A241E7"/>
    <w:rsid w:val="00A24618"/>
    <w:rsid w:val="00A253F9"/>
    <w:rsid w:val="00A25DED"/>
    <w:rsid w:val="00A26556"/>
    <w:rsid w:val="00A26CAD"/>
    <w:rsid w:val="00A27307"/>
    <w:rsid w:val="00A277EF"/>
    <w:rsid w:val="00A27D40"/>
    <w:rsid w:val="00A3008B"/>
    <w:rsid w:val="00A30336"/>
    <w:rsid w:val="00A304E1"/>
    <w:rsid w:val="00A31705"/>
    <w:rsid w:val="00A318DA"/>
    <w:rsid w:val="00A32301"/>
    <w:rsid w:val="00A328A3"/>
    <w:rsid w:val="00A33CE6"/>
    <w:rsid w:val="00A35EF3"/>
    <w:rsid w:val="00A36BF5"/>
    <w:rsid w:val="00A36C31"/>
    <w:rsid w:val="00A37507"/>
    <w:rsid w:val="00A406E4"/>
    <w:rsid w:val="00A4092D"/>
    <w:rsid w:val="00A42AB1"/>
    <w:rsid w:val="00A45D95"/>
    <w:rsid w:val="00A46F7E"/>
    <w:rsid w:val="00A47839"/>
    <w:rsid w:val="00A500E8"/>
    <w:rsid w:val="00A502C5"/>
    <w:rsid w:val="00A50A2A"/>
    <w:rsid w:val="00A50D5B"/>
    <w:rsid w:val="00A50FF7"/>
    <w:rsid w:val="00A51069"/>
    <w:rsid w:val="00A529D8"/>
    <w:rsid w:val="00A53C6E"/>
    <w:rsid w:val="00A54A3B"/>
    <w:rsid w:val="00A54A50"/>
    <w:rsid w:val="00A574B2"/>
    <w:rsid w:val="00A57E1B"/>
    <w:rsid w:val="00A6061E"/>
    <w:rsid w:val="00A63273"/>
    <w:rsid w:val="00A6487D"/>
    <w:rsid w:val="00A64A1F"/>
    <w:rsid w:val="00A6533B"/>
    <w:rsid w:val="00A66188"/>
    <w:rsid w:val="00A672BC"/>
    <w:rsid w:val="00A675AE"/>
    <w:rsid w:val="00A70095"/>
    <w:rsid w:val="00A7011B"/>
    <w:rsid w:val="00A70BC5"/>
    <w:rsid w:val="00A7182A"/>
    <w:rsid w:val="00A720E5"/>
    <w:rsid w:val="00A72746"/>
    <w:rsid w:val="00A73216"/>
    <w:rsid w:val="00A740E4"/>
    <w:rsid w:val="00A743DD"/>
    <w:rsid w:val="00A746DC"/>
    <w:rsid w:val="00A74747"/>
    <w:rsid w:val="00A75298"/>
    <w:rsid w:val="00A759DB"/>
    <w:rsid w:val="00A75A2B"/>
    <w:rsid w:val="00A7735B"/>
    <w:rsid w:val="00A7743C"/>
    <w:rsid w:val="00A777DA"/>
    <w:rsid w:val="00A77B0D"/>
    <w:rsid w:val="00A80001"/>
    <w:rsid w:val="00A8064B"/>
    <w:rsid w:val="00A81D04"/>
    <w:rsid w:val="00A82152"/>
    <w:rsid w:val="00A83F95"/>
    <w:rsid w:val="00A84AF9"/>
    <w:rsid w:val="00A84CE2"/>
    <w:rsid w:val="00A85874"/>
    <w:rsid w:val="00A8598F"/>
    <w:rsid w:val="00A8674F"/>
    <w:rsid w:val="00A907C1"/>
    <w:rsid w:val="00A90C37"/>
    <w:rsid w:val="00A91066"/>
    <w:rsid w:val="00A91178"/>
    <w:rsid w:val="00A93364"/>
    <w:rsid w:val="00A9552B"/>
    <w:rsid w:val="00A95E4A"/>
    <w:rsid w:val="00A96A93"/>
    <w:rsid w:val="00A96E25"/>
    <w:rsid w:val="00A97457"/>
    <w:rsid w:val="00A97E9F"/>
    <w:rsid w:val="00AA1995"/>
    <w:rsid w:val="00AA1C1D"/>
    <w:rsid w:val="00AA2B03"/>
    <w:rsid w:val="00AA2BA8"/>
    <w:rsid w:val="00AA2E9F"/>
    <w:rsid w:val="00AA320B"/>
    <w:rsid w:val="00AA33D7"/>
    <w:rsid w:val="00AA42A8"/>
    <w:rsid w:val="00AA55DD"/>
    <w:rsid w:val="00AB00F8"/>
    <w:rsid w:val="00AB0323"/>
    <w:rsid w:val="00AB1A10"/>
    <w:rsid w:val="00AB1E91"/>
    <w:rsid w:val="00AB317B"/>
    <w:rsid w:val="00AB462B"/>
    <w:rsid w:val="00AB4F35"/>
    <w:rsid w:val="00AB5A37"/>
    <w:rsid w:val="00AB5CE5"/>
    <w:rsid w:val="00AB6F1D"/>
    <w:rsid w:val="00AB7209"/>
    <w:rsid w:val="00AC02D5"/>
    <w:rsid w:val="00AC1609"/>
    <w:rsid w:val="00AC2302"/>
    <w:rsid w:val="00AC2699"/>
    <w:rsid w:val="00AC32C3"/>
    <w:rsid w:val="00AC352B"/>
    <w:rsid w:val="00AC39C5"/>
    <w:rsid w:val="00AC4ABA"/>
    <w:rsid w:val="00AC525F"/>
    <w:rsid w:val="00AC6292"/>
    <w:rsid w:val="00AC67F7"/>
    <w:rsid w:val="00AC6D05"/>
    <w:rsid w:val="00AC70BC"/>
    <w:rsid w:val="00AC7DA0"/>
    <w:rsid w:val="00AD077B"/>
    <w:rsid w:val="00AD086F"/>
    <w:rsid w:val="00AD08BD"/>
    <w:rsid w:val="00AD155F"/>
    <w:rsid w:val="00AD22C0"/>
    <w:rsid w:val="00AD2891"/>
    <w:rsid w:val="00AD2A45"/>
    <w:rsid w:val="00AD43E5"/>
    <w:rsid w:val="00AD4C7D"/>
    <w:rsid w:val="00AD4D55"/>
    <w:rsid w:val="00AD5728"/>
    <w:rsid w:val="00AD61D0"/>
    <w:rsid w:val="00AD6728"/>
    <w:rsid w:val="00AD7E97"/>
    <w:rsid w:val="00AE0330"/>
    <w:rsid w:val="00AE1B3D"/>
    <w:rsid w:val="00AE256E"/>
    <w:rsid w:val="00AE3D4C"/>
    <w:rsid w:val="00AE3F20"/>
    <w:rsid w:val="00AE4F85"/>
    <w:rsid w:val="00AE60B4"/>
    <w:rsid w:val="00AE73EB"/>
    <w:rsid w:val="00AE7FE3"/>
    <w:rsid w:val="00AF08E6"/>
    <w:rsid w:val="00AF1FC1"/>
    <w:rsid w:val="00AF313B"/>
    <w:rsid w:val="00AF35E0"/>
    <w:rsid w:val="00AF4312"/>
    <w:rsid w:val="00AF4E9E"/>
    <w:rsid w:val="00AF4F41"/>
    <w:rsid w:val="00AF5597"/>
    <w:rsid w:val="00AF57E6"/>
    <w:rsid w:val="00AF6581"/>
    <w:rsid w:val="00AF7D56"/>
    <w:rsid w:val="00B011C0"/>
    <w:rsid w:val="00B01451"/>
    <w:rsid w:val="00B0155F"/>
    <w:rsid w:val="00B01CC0"/>
    <w:rsid w:val="00B02943"/>
    <w:rsid w:val="00B02FC0"/>
    <w:rsid w:val="00B03CD5"/>
    <w:rsid w:val="00B045E7"/>
    <w:rsid w:val="00B04FB7"/>
    <w:rsid w:val="00B061FB"/>
    <w:rsid w:val="00B1056E"/>
    <w:rsid w:val="00B107DC"/>
    <w:rsid w:val="00B11B9D"/>
    <w:rsid w:val="00B1280A"/>
    <w:rsid w:val="00B147C9"/>
    <w:rsid w:val="00B15371"/>
    <w:rsid w:val="00B15A1A"/>
    <w:rsid w:val="00B15E5A"/>
    <w:rsid w:val="00B16EF4"/>
    <w:rsid w:val="00B17869"/>
    <w:rsid w:val="00B200AB"/>
    <w:rsid w:val="00B20728"/>
    <w:rsid w:val="00B21424"/>
    <w:rsid w:val="00B21B1E"/>
    <w:rsid w:val="00B22178"/>
    <w:rsid w:val="00B22CD9"/>
    <w:rsid w:val="00B23FC8"/>
    <w:rsid w:val="00B243FC"/>
    <w:rsid w:val="00B248BB"/>
    <w:rsid w:val="00B24A7D"/>
    <w:rsid w:val="00B24F66"/>
    <w:rsid w:val="00B2686D"/>
    <w:rsid w:val="00B27B52"/>
    <w:rsid w:val="00B3045B"/>
    <w:rsid w:val="00B30839"/>
    <w:rsid w:val="00B309D8"/>
    <w:rsid w:val="00B32E75"/>
    <w:rsid w:val="00B3393D"/>
    <w:rsid w:val="00B351ED"/>
    <w:rsid w:val="00B357B0"/>
    <w:rsid w:val="00B35A2D"/>
    <w:rsid w:val="00B36D03"/>
    <w:rsid w:val="00B36E70"/>
    <w:rsid w:val="00B37DC5"/>
    <w:rsid w:val="00B401DB"/>
    <w:rsid w:val="00B401E5"/>
    <w:rsid w:val="00B403F2"/>
    <w:rsid w:val="00B40A4B"/>
    <w:rsid w:val="00B41C3D"/>
    <w:rsid w:val="00B425A2"/>
    <w:rsid w:val="00B4326D"/>
    <w:rsid w:val="00B4387B"/>
    <w:rsid w:val="00B43D9C"/>
    <w:rsid w:val="00B44047"/>
    <w:rsid w:val="00B449C5"/>
    <w:rsid w:val="00B44A6F"/>
    <w:rsid w:val="00B44F23"/>
    <w:rsid w:val="00B45426"/>
    <w:rsid w:val="00B45C7F"/>
    <w:rsid w:val="00B45D70"/>
    <w:rsid w:val="00B470CD"/>
    <w:rsid w:val="00B51422"/>
    <w:rsid w:val="00B51A88"/>
    <w:rsid w:val="00B51CB3"/>
    <w:rsid w:val="00B52562"/>
    <w:rsid w:val="00B53E0A"/>
    <w:rsid w:val="00B555F5"/>
    <w:rsid w:val="00B556F4"/>
    <w:rsid w:val="00B558C4"/>
    <w:rsid w:val="00B57A4B"/>
    <w:rsid w:val="00B616AD"/>
    <w:rsid w:val="00B61A1E"/>
    <w:rsid w:val="00B625D5"/>
    <w:rsid w:val="00B6438B"/>
    <w:rsid w:val="00B647F3"/>
    <w:rsid w:val="00B64F3D"/>
    <w:rsid w:val="00B66003"/>
    <w:rsid w:val="00B6645D"/>
    <w:rsid w:val="00B668E8"/>
    <w:rsid w:val="00B67B59"/>
    <w:rsid w:val="00B72ADB"/>
    <w:rsid w:val="00B72EC0"/>
    <w:rsid w:val="00B75F61"/>
    <w:rsid w:val="00B767B9"/>
    <w:rsid w:val="00B76E3D"/>
    <w:rsid w:val="00B77000"/>
    <w:rsid w:val="00B77C1D"/>
    <w:rsid w:val="00B81D22"/>
    <w:rsid w:val="00B8214C"/>
    <w:rsid w:val="00B821D5"/>
    <w:rsid w:val="00B831C2"/>
    <w:rsid w:val="00B837A7"/>
    <w:rsid w:val="00B8402A"/>
    <w:rsid w:val="00B8450C"/>
    <w:rsid w:val="00B8504D"/>
    <w:rsid w:val="00B854A6"/>
    <w:rsid w:val="00B86D27"/>
    <w:rsid w:val="00B8727B"/>
    <w:rsid w:val="00B87788"/>
    <w:rsid w:val="00B87AE0"/>
    <w:rsid w:val="00B90855"/>
    <w:rsid w:val="00B91AA7"/>
    <w:rsid w:val="00B9240E"/>
    <w:rsid w:val="00B92B85"/>
    <w:rsid w:val="00B936E2"/>
    <w:rsid w:val="00B939F8"/>
    <w:rsid w:val="00B94032"/>
    <w:rsid w:val="00B943C0"/>
    <w:rsid w:val="00B95242"/>
    <w:rsid w:val="00B959DF"/>
    <w:rsid w:val="00B9689B"/>
    <w:rsid w:val="00B970D0"/>
    <w:rsid w:val="00BA0439"/>
    <w:rsid w:val="00BA0451"/>
    <w:rsid w:val="00BA11C4"/>
    <w:rsid w:val="00BA19B9"/>
    <w:rsid w:val="00BA1AAE"/>
    <w:rsid w:val="00BA2302"/>
    <w:rsid w:val="00BA34D6"/>
    <w:rsid w:val="00BA35BF"/>
    <w:rsid w:val="00BA5719"/>
    <w:rsid w:val="00BA5E60"/>
    <w:rsid w:val="00BA7B27"/>
    <w:rsid w:val="00BB03F7"/>
    <w:rsid w:val="00BB09DA"/>
    <w:rsid w:val="00BB1E38"/>
    <w:rsid w:val="00BB1F44"/>
    <w:rsid w:val="00BB2229"/>
    <w:rsid w:val="00BB2E53"/>
    <w:rsid w:val="00BB3E09"/>
    <w:rsid w:val="00BB5974"/>
    <w:rsid w:val="00BB638F"/>
    <w:rsid w:val="00BB74EC"/>
    <w:rsid w:val="00BB7838"/>
    <w:rsid w:val="00BB789B"/>
    <w:rsid w:val="00BC02EB"/>
    <w:rsid w:val="00BC061C"/>
    <w:rsid w:val="00BC0A28"/>
    <w:rsid w:val="00BC0C43"/>
    <w:rsid w:val="00BC1CC8"/>
    <w:rsid w:val="00BC2127"/>
    <w:rsid w:val="00BC25BB"/>
    <w:rsid w:val="00BC28C0"/>
    <w:rsid w:val="00BC2A49"/>
    <w:rsid w:val="00BC3AC7"/>
    <w:rsid w:val="00BC3EED"/>
    <w:rsid w:val="00BC4745"/>
    <w:rsid w:val="00BC6BB4"/>
    <w:rsid w:val="00BC6F21"/>
    <w:rsid w:val="00BC70E8"/>
    <w:rsid w:val="00BC7B37"/>
    <w:rsid w:val="00BD0057"/>
    <w:rsid w:val="00BD0345"/>
    <w:rsid w:val="00BD1D46"/>
    <w:rsid w:val="00BD276A"/>
    <w:rsid w:val="00BD3123"/>
    <w:rsid w:val="00BD3327"/>
    <w:rsid w:val="00BD5A1B"/>
    <w:rsid w:val="00BD5C59"/>
    <w:rsid w:val="00BD6CCC"/>
    <w:rsid w:val="00BD6DB4"/>
    <w:rsid w:val="00BE06AF"/>
    <w:rsid w:val="00BE10C6"/>
    <w:rsid w:val="00BE21A4"/>
    <w:rsid w:val="00BE3033"/>
    <w:rsid w:val="00BE346E"/>
    <w:rsid w:val="00BE35BC"/>
    <w:rsid w:val="00BE478B"/>
    <w:rsid w:val="00BE6818"/>
    <w:rsid w:val="00BE6D1F"/>
    <w:rsid w:val="00BE73E7"/>
    <w:rsid w:val="00BE748C"/>
    <w:rsid w:val="00BE7AF2"/>
    <w:rsid w:val="00BE7BB9"/>
    <w:rsid w:val="00BF0621"/>
    <w:rsid w:val="00BF0628"/>
    <w:rsid w:val="00BF0B94"/>
    <w:rsid w:val="00BF1C67"/>
    <w:rsid w:val="00BF22A8"/>
    <w:rsid w:val="00BF2B74"/>
    <w:rsid w:val="00BF51DD"/>
    <w:rsid w:val="00C0031A"/>
    <w:rsid w:val="00C00775"/>
    <w:rsid w:val="00C00DD2"/>
    <w:rsid w:val="00C02551"/>
    <w:rsid w:val="00C0324A"/>
    <w:rsid w:val="00C0352B"/>
    <w:rsid w:val="00C044B5"/>
    <w:rsid w:val="00C05B1A"/>
    <w:rsid w:val="00C05ED1"/>
    <w:rsid w:val="00C06FC8"/>
    <w:rsid w:val="00C1027E"/>
    <w:rsid w:val="00C105D2"/>
    <w:rsid w:val="00C10A21"/>
    <w:rsid w:val="00C122E5"/>
    <w:rsid w:val="00C12A22"/>
    <w:rsid w:val="00C13E71"/>
    <w:rsid w:val="00C14759"/>
    <w:rsid w:val="00C14833"/>
    <w:rsid w:val="00C167DE"/>
    <w:rsid w:val="00C173F2"/>
    <w:rsid w:val="00C17602"/>
    <w:rsid w:val="00C17F65"/>
    <w:rsid w:val="00C20412"/>
    <w:rsid w:val="00C2085E"/>
    <w:rsid w:val="00C20E72"/>
    <w:rsid w:val="00C21980"/>
    <w:rsid w:val="00C22A5C"/>
    <w:rsid w:val="00C22F95"/>
    <w:rsid w:val="00C23F38"/>
    <w:rsid w:val="00C24117"/>
    <w:rsid w:val="00C245F9"/>
    <w:rsid w:val="00C2464C"/>
    <w:rsid w:val="00C24A7B"/>
    <w:rsid w:val="00C24EC7"/>
    <w:rsid w:val="00C256B5"/>
    <w:rsid w:val="00C276EB"/>
    <w:rsid w:val="00C27840"/>
    <w:rsid w:val="00C30876"/>
    <w:rsid w:val="00C309F8"/>
    <w:rsid w:val="00C31355"/>
    <w:rsid w:val="00C31B27"/>
    <w:rsid w:val="00C32F67"/>
    <w:rsid w:val="00C33114"/>
    <w:rsid w:val="00C34EAC"/>
    <w:rsid w:val="00C3508D"/>
    <w:rsid w:val="00C35AB2"/>
    <w:rsid w:val="00C35B41"/>
    <w:rsid w:val="00C36083"/>
    <w:rsid w:val="00C36494"/>
    <w:rsid w:val="00C410F2"/>
    <w:rsid w:val="00C41AF5"/>
    <w:rsid w:val="00C41D3C"/>
    <w:rsid w:val="00C41D9B"/>
    <w:rsid w:val="00C4384E"/>
    <w:rsid w:val="00C439F7"/>
    <w:rsid w:val="00C43ADA"/>
    <w:rsid w:val="00C43B07"/>
    <w:rsid w:val="00C43B93"/>
    <w:rsid w:val="00C444EA"/>
    <w:rsid w:val="00C458FB"/>
    <w:rsid w:val="00C461CE"/>
    <w:rsid w:val="00C46770"/>
    <w:rsid w:val="00C4680E"/>
    <w:rsid w:val="00C46F1B"/>
    <w:rsid w:val="00C5017A"/>
    <w:rsid w:val="00C50CC4"/>
    <w:rsid w:val="00C50E8D"/>
    <w:rsid w:val="00C51629"/>
    <w:rsid w:val="00C51C4E"/>
    <w:rsid w:val="00C51D91"/>
    <w:rsid w:val="00C52198"/>
    <w:rsid w:val="00C52B80"/>
    <w:rsid w:val="00C53CB5"/>
    <w:rsid w:val="00C56258"/>
    <w:rsid w:val="00C56B6A"/>
    <w:rsid w:val="00C61F94"/>
    <w:rsid w:val="00C6378D"/>
    <w:rsid w:val="00C637E6"/>
    <w:rsid w:val="00C64716"/>
    <w:rsid w:val="00C6621A"/>
    <w:rsid w:val="00C6706F"/>
    <w:rsid w:val="00C7003B"/>
    <w:rsid w:val="00C7006D"/>
    <w:rsid w:val="00C7025C"/>
    <w:rsid w:val="00C7111E"/>
    <w:rsid w:val="00C713CC"/>
    <w:rsid w:val="00C715B7"/>
    <w:rsid w:val="00C71C91"/>
    <w:rsid w:val="00C723CE"/>
    <w:rsid w:val="00C7264B"/>
    <w:rsid w:val="00C74870"/>
    <w:rsid w:val="00C755BC"/>
    <w:rsid w:val="00C76627"/>
    <w:rsid w:val="00C776C7"/>
    <w:rsid w:val="00C77948"/>
    <w:rsid w:val="00C77A9B"/>
    <w:rsid w:val="00C77DF7"/>
    <w:rsid w:val="00C807D6"/>
    <w:rsid w:val="00C80CFE"/>
    <w:rsid w:val="00C8109C"/>
    <w:rsid w:val="00C81349"/>
    <w:rsid w:val="00C819E1"/>
    <w:rsid w:val="00C81D09"/>
    <w:rsid w:val="00C82082"/>
    <w:rsid w:val="00C82FD3"/>
    <w:rsid w:val="00C83199"/>
    <w:rsid w:val="00C83665"/>
    <w:rsid w:val="00C83CF1"/>
    <w:rsid w:val="00C8445C"/>
    <w:rsid w:val="00C8482C"/>
    <w:rsid w:val="00C84EF9"/>
    <w:rsid w:val="00C85622"/>
    <w:rsid w:val="00C85E01"/>
    <w:rsid w:val="00C86A18"/>
    <w:rsid w:val="00C8702D"/>
    <w:rsid w:val="00C870DE"/>
    <w:rsid w:val="00C874F1"/>
    <w:rsid w:val="00C87B83"/>
    <w:rsid w:val="00C87D0A"/>
    <w:rsid w:val="00C912D7"/>
    <w:rsid w:val="00C9187E"/>
    <w:rsid w:val="00C91980"/>
    <w:rsid w:val="00C91D4D"/>
    <w:rsid w:val="00C91DAF"/>
    <w:rsid w:val="00C92ABB"/>
    <w:rsid w:val="00C934CB"/>
    <w:rsid w:val="00C9617D"/>
    <w:rsid w:val="00C966C6"/>
    <w:rsid w:val="00C96972"/>
    <w:rsid w:val="00C96E04"/>
    <w:rsid w:val="00CA0649"/>
    <w:rsid w:val="00CA0DDE"/>
    <w:rsid w:val="00CA11CD"/>
    <w:rsid w:val="00CA2EEF"/>
    <w:rsid w:val="00CA35AE"/>
    <w:rsid w:val="00CA3C6D"/>
    <w:rsid w:val="00CA425A"/>
    <w:rsid w:val="00CA56AC"/>
    <w:rsid w:val="00CA5E01"/>
    <w:rsid w:val="00CA6AAD"/>
    <w:rsid w:val="00CA76E2"/>
    <w:rsid w:val="00CB1254"/>
    <w:rsid w:val="00CB30B3"/>
    <w:rsid w:val="00CB315A"/>
    <w:rsid w:val="00CB4737"/>
    <w:rsid w:val="00CB4860"/>
    <w:rsid w:val="00CB5F31"/>
    <w:rsid w:val="00CB63DE"/>
    <w:rsid w:val="00CB6BAD"/>
    <w:rsid w:val="00CC0408"/>
    <w:rsid w:val="00CC06FB"/>
    <w:rsid w:val="00CC0728"/>
    <w:rsid w:val="00CC15BE"/>
    <w:rsid w:val="00CC19FC"/>
    <w:rsid w:val="00CC2331"/>
    <w:rsid w:val="00CC3AEB"/>
    <w:rsid w:val="00CC3C38"/>
    <w:rsid w:val="00CC4564"/>
    <w:rsid w:val="00CC4AEE"/>
    <w:rsid w:val="00CC5091"/>
    <w:rsid w:val="00CC518B"/>
    <w:rsid w:val="00CC615E"/>
    <w:rsid w:val="00CC6190"/>
    <w:rsid w:val="00CC7099"/>
    <w:rsid w:val="00CC7400"/>
    <w:rsid w:val="00CC7696"/>
    <w:rsid w:val="00CC77B3"/>
    <w:rsid w:val="00CC7D46"/>
    <w:rsid w:val="00CD0CF2"/>
    <w:rsid w:val="00CD3DC4"/>
    <w:rsid w:val="00CD4060"/>
    <w:rsid w:val="00CD4E39"/>
    <w:rsid w:val="00CD5EE2"/>
    <w:rsid w:val="00CD78BA"/>
    <w:rsid w:val="00CD7E94"/>
    <w:rsid w:val="00CE0AF2"/>
    <w:rsid w:val="00CE0B80"/>
    <w:rsid w:val="00CE3CF0"/>
    <w:rsid w:val="00CE3FF7"/>
    <w:rsid w:val="00CE463C"/>
    <w:rsid w:val="00CE55FF"/>
    <w:rsid w:val="00CE614E"/>
    <w:rsid w:val="00CE6B77"/>
    <w:rsid w:val="00CE7066"/>
    <w:rsid w:val="00CF11C1"/>
    <w:rsid w:val="00CF1810"/>
    <w:rsid w:val="00CF1C81"/>
    <w:rsid w:val="00CF218D"/>
    <w:rsid w:val="00CF27E8"/>
    <w:rsid w:val="00CF3073"/>
    <w:rsid w:val="00CF30BE"/>
    <w:rsid w:val="00CF38F5"/>
    <w:rsid w:val="00CF4CCC"/>
    <w:rsid w:val="00CF51C8"/>
    <w:rsid w:val="00CF5716"/>
    <w:rsid w:val="00CF57A7"/>
    <w:rsid w:val="00CF77F3"/>
    <w:rsid w:val="00D00974"/>
    <w:rsid w:val="00D027FC"/>
    <w:rsid w:val="00D0507A"/>
    <w:rsid w:val="00D05128"/>
    <w:rsid w:val="00D05210"/>
    <w:rsid w:val="00D07C0D"/>
    <w:rsid w:val="00D1043D"/>
    <w:rsid w:val="00D10BEC"/>
    <w:rsid w:val="00D10FFB"/>
    <w:rsid w:val="00D11B5D"/>
    <w:rsid w:val="00D1259A"/>
    <w:rsid w:val="00D13896"/>
    <w:rsid w:val="00D143EA"/>
    <w:rsid w:val="00D1491A"/>
    <w:rsid w:val="00D14CC1"/>
    <w:rsid w:val="00D15968"/>
    <w:rsid w:val="00D15C6B"/>
    <w:rsid w:val="00D15CC0"/>
    <w:rsid w:val="00D15DC0"/>
    <w:rsid w:val="00D16260"/>
    <w:rsid w:val="00D16F59"/>
    <w:rsid w:val="00D17210"/>
    <w:rsid w:val="00D20145"/>
    <w:rsid w:val="00D20276"/>
    <w:rsid w:val="00D20BE3"/>
    <w:rsid w:val="00D2197E"/>
    <w:rsid w:val="00D22870"/>
    <w:rsid w:val="00D22C43"/>
    <w:rsid w:val="00D23613"/>
    <w:rsid w:val="00D271A1"/>
    <w:rsid w:val="00D27769"/>
    <w:rsid w:val="00D27DBC"/>
    <w:rsid w:val="00D27F07"/>
    <w:rsid w:val="00D30D51"/>
    <w:rsid w:val="00D31029"/>
    <w:rsid w:val="00D3137F"/>
    <w:rsid w:val="00D31F9E"/>
    <w:rsid w:val="00D3201F"/>
    <w:rsid w:val="00D32326"/>
    <w:rsid w:val="00D329F6"/>
    <w:rsid w:val="00D32DBA"/>
    <w:rsid w:val="00D331A7"/>
    <w:rsid w:val="00D33366"/>
    <w:rsid w:val="00D35214"/>
    <w:rsid w:val="00D35C2F"/>
    <w:rsid w:val="00D36944"/>
    <w:rsid w:val="00D37C6A"/>
    <w:rsid w:val="00D37FB7"/>
    <w:rsid w:val="00D4013F"/>
    <w:rsid w:val="00D401BD"/>
    <w:rsid w:val="00D43020"/>
    <w:rsid w:val="00D434C3"/>
    <w:rsid w:val="00D4392A"/>
    <w:rsid w:val="00D45EA3"/>
    <w:rsid w:val="00D47673"/>
    <w:rsid w:val="00D4799C"/>
    <w:rsid w:val="00D47D9C"/>
    <w:rsid w:val="00D5051C"/>
    <w:rsid w:val="00D530CB"/>
    <w:rsid w:val="00D53A3F"/>
    <w:rsid w:val="00D5429D"/>
    <w:rsid w:val="00D552E6"/>
    <w:rsid w:val="00D560DE"/>
    <w:rsid w:val="00D57D97"/>
    <w:rsid w:val="00D60070"/>
    <w:rsid w:val="00D600F7"/>
    <w:rsid w:val="00D60261"/>
    <w:rsid w:val="00D60533"/>
    <w:rsid w:val="00D61290"/>
    <w:rsid w:val="00D623D7"/>
    <w:rsid w:val="00D629F4"/>
    <w:rsid w:val="00D64B07"/>
    <w:rsid w:val="00D64B6C"/>
    <w:rsid w:val="00D65B7B"/>
    <w:rsid w:val="00D65E57"/>
    <w:rsid w:val="00D665A1"/>
    <w:rsid w:val="00D66740"/>
    <w:rsid w:val="00D6759A"/>
    <w:rsid w:val="00D67BCA"/>
    <w:rsid w:val="00D70848"/>
    <w:rsid w:val="00D7085A"/>
    <w:rsid w:val="00D711D5"/>
    <w:rsid w:val="00D7166F"/>
    <w:rsid w:val="00D75416"/>
    <w:rsid w:val="00D761EE"/>
    <w:rsid w:val="00D77FFB"/>
    <w:rsid w:val="00D814FF"/>
    <w:rsid w:val="00D81E66"/>
    <w:rsid w:val="00D82578"/>
    <w:rsid w:val="00D83370"/>
    <w:rsid w:val="00D840A6"/>
    <w:rsid w:val="00D845CC"/>
    <w:rsid w:val="00D84654"/>
    <w:rsid w:val="00D84BAF"/>
    <w:rsid w:val="00D85710"/>
    <w:rsid w:val="00D85B18"/>
    <w:rsid w:val="00D868AA"/>
    <w:rsid w:val="00D873CB"/>
    <w:rsid w:val="00D874A0"/>
    <w:rsid w:val="00D9051B"/>
    <w:rsid w:val="00D90B54"/>
    <w:rsid w:val="00D91668"/>
    <w:rsid w:val="00D916FE"/>
    <w:rsid w:val="00D91A8A"/>
    <w:rsid w:val="00D91F60"/>
    <w:rsid w:val="00D923AA"/>
    <w:rsid w:val="00D92764"/>
    <w:rsid w:val="00D928A8"/>
    <w:rsid w:val="00D9295C"/>
    <w:rsid w:val="00D933D1"/>
    <w:rsid w:val="00D93425"/>
    <w:rsid w:val="00D954BB"/>
    <w:rsid w:val="00D976E3"/>
    <w:rsid w:val="00D97E7C"/>
    <w:rsid w:val="00DA01ED"/>
    <w:rsid w:val="00DA3169"/>
    <w:rsid w:val="00DA33EF"/>
    <w:rsid w:val="00DA3E48"/>
    <w:rsid w:val="00DA4025"/>
    <w:rsid w:val="00DA598D"/>
    <w:rsid w:val="00DA7DF9"/>
    <w:rsid w:val="00DB0BBB"/>
    <w:rsid w:val="00DB0DBF"/>
    <w:rsid w:val="00DB1228"/>
    <w:rsid w:val="00DB1B6B"/>
    <w:rsid w:val="00DB268C"/>
    <w:rsid w:val="00DB2B56"/>
    <w:rsid w:val="00DB45DD"/>
    <w:rsid w:val="00DB618D"/>
    <w:rsid w:val="00DB6207"/>
    <w:rsid w:val="00DB6464"/>
    <w:rsid w:val="00DB760E"/>
    <w:rsid w:val="00DC00CD"/>
    <w:rsid w:val="00DC0F0E"/>
    <w:rsid w:val="00DC2910"/>
    <w:rsid w:val="00DC46BE"/>
    <w:rsid w:val="00DC4F95"/>
    <w:rsid w:val="00DC54A8"/>
    <w:rsid w:val="00DC5CBC"/>
    <w:rsid w:val="00DC7D83"/>
    <w:rsid w:val="00DD0D71"/>
    <w:rsid w:val="00DD2BB0"/>
    <w:rsid w:val="00DD2BF6"/>
    <w:rsid w:val="00DD361D"/>
    <w:rsid w:val="00DD3DBF"/>
    <w:rsid w:val="00DD3E9A"/>
    <w:rsid w:val="00DD3FF7"/>
    <w:rsid w:val="00DD40D7"/>
    <w:rsid w:val="00DD42B1"/>
    <w:rsid w:val="00DD4A6C"/>
    <w:rsid w:val="00DD67E9"/>
    <w:rsid w:val="00DD6C3E"/>
    <w:rsid w:val="00DD7039"/>
    <w:rsid w:val="00DD70E9"/>
    <w:rsid w:val="00DD720E"/>
    <w:rsid w:val="00DE31BB"/>
    <w:rsid w:val="00DE32DD"/>
    <w:rsid w:val="00DE339E"/>
    <w:rsid w:val="00DE3602"/>
    <w:rsid w:val="00DE4137"/>
    <w:rsid w:val="00DE4E66"/>
    <w:rsid w:val="00DE4FAD"/>
    <w:rsid w:val="00DE5BC3"/>
    <w:rsid w:val="00DE6085"/>
    <w:rsid w:val="00DE6C05"/>
    <w:rsid w:val="00DE6E8E"/>
    <w:rsid w:val="00DE7BD4"/>
    <w:rsid w:val="00DF06CF"/>
    <w:rsid w:val="00DF2115"/>
    <w:rsid w:val="00DF2A55"/>
    <w:rsid w:val="00DF4143"/>
    <w:rsid w:val="00DF42BF"/>
    <w:rsid w:val="00DF48A8"/>
    <w:rsid w:val="00DF64E1"/>
    <w:rsid w:val="00E009A3"/>
    <w:rsid w:val="00E00F59"/>
    <w:rsid w:val="00E021F4"/>
    <w:rsid w:val="00E028F5"/>
    <w:rsid w:val="00E039A3"/>
    <w:rsid w:val="00E047E8"/>
    <w:rsid w:val="00E04C22"/>
    <w:rsid w:val="00E05039"/>
    <w:rsid w:val="00E062C2"/>
    <w:rsid w:val="00E0772B"/>
    <w:rsid w:val="00E0773A"/>
    <w:rsid w:val="00E10904"/>
    <w:rsid w:val="00E114A1"/>
    <w:rsid w:val="00E11A28"/>
    <w:rsid w:val="00E12672"/>
    <w:rsid w:val="00E140CF"/>
    <w:rsid w:val="00E1508A"/>
    <w:rsid w:val="00E1538F"/>
    <w:rsid w:val="00E153F6"/>
    <w:rsid w:val="00E15BA4"/>
    <w:rsid w:val="00E16B67"/>
    <w:rsid w:val="00E16DE0"/>
    <w:rsid w:val="00E176A0"/>
    <w:rsid w:val="00E17A48"/>
    <w:rsid w:val="00E206B5"/>
    <w:rsid w:val="00E22DAF"/>
    <w:rsid w:val="00E23725"/>
    <w:rsid w:val="00E246EE"/>
    <w:rsid w:val="00E24A04"/>
    <w:rsid w:val="00E24A77"/>
    <w:rsid w:val="00E25FA9"/>
    <w:rsid w:val="00E27073"/>
    <w:rsid w:val="00E272F3"/>
    <w:rsid w:val="00E279A9"/>
    <w:rsid w:val="00E30018"/>
    <w:rsid w:val="00E3146D"/>
    <w:rsid w:val="00E3172C"/>
    <w:rsid w:val="00E330AD"/>
    <w:rsid w:val="00E33271"/>
    <w:rsid w:val="00E33591"/>
    <w:rsid w:val="00E34108"/>
    <w:rsid w:val="00E3509C"/>
    <w:rsid w:val="00E36BDA"/>
    <w:rsid w:val="00E37BE1"/>
    <w:rsid w:val="00E40FB1"/>
    <w:rsid w:val="00E41899"/>
    <w:rsid w:val="00E4222B"/>
    <w:rsid w:val="00E42D68"/>
    <w:rsid w:val="00E42F44"/>
    <w:rsid w:val="00E434A1"/>
    <w:rsid w:val="00E43C05"/>
    <w:rsid w:val="00E4511B"/>
    <w:rsid w:val="00E45840"/>
    <w:rsid w:val="00E458F7"/>
    <w:rsid w:val="00E45EE4"/>
    <w:rsid w:val="00E461BF"/>
    <w:rsid w:val="00E476BE"/>
    <w:rsid w:val="00E47D38"/>
    <w:rsid w:val="00E50648"/>
    <w:rsid w:val="00E51FB8"/>
    <w:rsid w:val="00E53BAA"/>
    <w:rsid w:val="00E5403B"/>
    <w:rsid w:val="00E55AF0"/>
    <w:rsid w:val="00E568A2"/>
    <w:rsid w:val="00E57126"/>
    <w:rsid w:val="00E60B32"/>
    <w:rsid w:val="00E60D4B"/>
    <w:rsid w:val="00E611AA"/>
    <w:rsid w:val="00E621C2"/>
    <w:rsid w:val="00E623F6"/>
    <w:rsid w:val="00E624C9"/>
    <w:rsid w:val="00E64A96"/>
    <w:rsid w:val="00E64CEE"/>
    <w:rsid w:val="00E650A3"/>
    <w:rsid w:val="00E65A4E"/>
    <w:rsid w:val="00E66AF6"/>
    <w:rsid w:val="00E67100"/>
    <w:rsid w:val="00E67458"/>
    <w:rsid w:val="00E72986"/>
    <w:rsid w:val="00E72EB0"/>
    <w:rsid w:val="00E72EB8"/>
    <w:rsid w:val="00E754BC"/>
    <w:rsid w:val="00E75E9B"/>
    <w:rsid w:val="00E76E25"/>
    <w:rsid w:val="00E77916"/>
    <w:rsid w:val="00E821C1"/>
    <w:rsid w:val="00E82340"/>
    <w:rsid w:val="00E829B0"/>
    <w:rsid w:val="00E82EAE"/>
    <w:rsid w:val="00E846E0"/>
    <w:rsid w:val="00E85C09"/>
    <w:rsid w:val="00E86F93"/>
    <w:rsid w:val="00E87100"/>
    <w:rsid w:val="00E8742A"/>
    <w:rsid w:val="00E8779C"/>
    <w:rsid w:val="00E879D7"/>
    <w:rsid w:val="00E87B52"/>
    <w:rsid w:val="00E900F3"/>
    <w:rsid w:val="00E90191"/>
    <w:rsid w:val="00E907A4"/>
    <w:rsid w:val="00E91F11"/>
    <w:rsid w:val="00E927C2"/>
    <w:rsid w:val="00E92EF6"/>
    <w:rsid w:val="00E9398E"/>
    <w:rsid w:val="00E9443E"/>
    <w:rsid w:val="00E96350"/>
    <w:rsid w:val="00E9698F"/>
    <w:rsid w:val="00E970BE"/>
    <w:rsid w:val="00E972A6"/>
    <w:rsid w:val="00EA421D"/>
    <w:rsid w:val="00EA467D"/>
    <w:rsid w:val="00EA4AA3"/>
    <w:rsid w:val="00EA4FD9"/>
    <w:rsid w:val="00EA56A2"/>
    <w:rsid w:val="00EA60D3"/>
    <w:rsid w:val="00EA64F9"/>
    <w:rsid w:val="00EA74F2"/>
    <w:rsid w:val="00EA79A4"/>
    <w:rsid w:val="00EA7F75"/>
    <w:rsid w:val="00EB0134"/>
    <w:rsid w:val="00EB0EE4"/>
    <w:rsid w:val="00EB21D4"/>
    <w:rsid w:val="00EB3755"/>
    <w:rsid w:val="00EB3B3F"/>
    <w:rsid w:val="00EB3DA5"/>
    <w:rsid w:val="00EB4AD2"/>
    <w:rsid w:val="00EB585E"/>
    <w:rsid w:val="00EB6194"/>
    <w:rsid w:val="00EB652F"/>
    <w:rsid w:val="00EB7220"/>
    <w:rsid w:val="00EB789B"/>
    <w:rsid w:val="00EC0EF6"/>
    <w:rsid w:val="00EC11CF"/>
    <w:rsid w:val="00EC1270"/>
    <w:rsid w:val="00EC1315"/>
    <w:rsid w:val="00EC3B53"/>
    <w:rsid w:val="00EC3D97"/>
    <w:rsid w:val="00EC4365"/>
    <w:rsid w:val="00EC5211"/>
    <w:rsid w:val="00EC5646"/>
    <w:rsid w:val="00EC5F61"/>
    <w:rsid w:val="00EC6484"/>
    <w:rsid w:val="00EC6B9D"/>
    <w:rsid w:val="00EC76AB"/>
    <w:rsid w:val="00EC7D5A"/>
    <w:rsid w:val="00EC7DB5"/>
    <w:rsid w:val="00ED12E1"/>
    <w:rsid w:val="00ED18C3"/>
    <w:rsid w:val="00ED2F96"/>
    <w:rsid w:val="00ED57DD"/>
    <w:rsid w:val="00ED709D"/>
    <w:rsid w:val="00ED7196"/>
    <w:rsid w:val="00ED739D"/>
    <w:rsid w:val="00ED7653"/>
    <w:rsid w:val="00EE05A8"/>
    <w:rsid w:val="00EE46F5"/>
    <w:rsid w:val="00EE56B2"/>
    <w:rsid w:val="00EE5C70"/>
    <w:rsid w:val="00EE617C"/>
    <w:rsid w:val="00EE6827"/>
    <w:rsid w:val="00EE6C7D"/>
    <w:rsid w:val="00EE715F"/>
    <w:rsid w:val="00EE74FF"/>
    <w:rsid w:val="00EE7FCF"/>
    <w:rsid w:val="00EF0642"/>
    <w:rsid w:val="00EF1176"/>
    <w:rsid w:val="00EF12C9"/>
    <w:rsid w:val="00EF1D9D"/>
    <w:rsid w:val="00EF2063"/>
    <w:rsid w:val="00EF2AC0"/>
    <w:rsid w:val="00EF2C3C"/>
    <w:rsid w:val="00EF33CD"/>
    <w:rsid w:val="00EF3D0E"/>
    <w:rsid w:val="00EF4402"/>
    <w:rsid w:val="00EF532E"/>
    <w:rsid w:val="00EF5D03"/>
    <w:rsid w:val="00EF7AC8"/>
    <w:rsid w:val="00F00726"/>
    <w:rsid w:val="00F00DE2"/>
    <w:rsid w:val="00F00F0A"/>
    <w:rsid w:val="00F0136E"/>
    <w:rsid w:val="00F022C7"/>
    <w:rsid w:val="00F02362"/>
    <w:rsid w:val="00F035DA"/>
    <w:rsid w:val="00F04214"/>
    <w:rsid w:val="00F05C3D"/>
    <w:rsid w:val="00F0649A"/>
    <w:rsid w:val="00F0664F"/>
    <w:rsid w:val="00F075E4"/>
    <w:rsid w:val="00F10ADE"/>
    <w:rsid w:val="00F1114F"/>
    <w:rsid w:val="00F1136B"/>
    <w:rsid w:val="00F11D71"/>
    <w:rsid w:val="00F11F25"/>
    <w:rsid w:val="00F11F4C"/>
    <w:rsid w:val="00F12634"/>
    <w:rsid w:val="00F12C8F"/>
    <w:rsid w:val="00F12F67"/>
    <w:rsid w:val="00F134FF"/>
    <w:rsid w:val="00F14142"/>
    <w:rsid w:val="00F142D2"/>
    <w:rsid w:val="00F144E5"/>
    <w:rsid w:val="00F150F9"/>
    <w:rsid w:val="00F15E38"/>
    <w:rsid w:val="00F16086"/>
    <w:rsid w:val="00F1779A"/>
    <w:rsid w:val="00F2085C"/>
    <w:rsid w:val="00F2164D"/>
    <w:rsid w:val="00F21DBE"/>
    <w:rsid w:val="00F23629"/>
    <w:rsid w:val="00F23C1A"/>
    <w:rsid w:val="00F303A4"/>
    <w:rsid w:val="00F306B4"/>
    <w:rsid w:val="00F30D68"/>
    <w:rsid w:val="00F31181"/>
    <w:rsid w:val="00F315EF"/>
    <w:rsid w:val="00F31CC7"/>
    <w:rsid w:val="00F31CFA"/>
    <w:rsid w:val="00F32622"/>
    <w:rsid w:val="00F32632"/>
    <w:rsid w:val="00F32A3F"/>
    <w:rsid w:val="00F35FCA"/>
    <w:rsid w:val="00F36DEB"/>
    <w:rsid w:val="00F37C6B"/>
    <w:rsid w:val="00F37D9B"/>
    <w:rsid w:val="00F40213"/>
    <w:rsid w:val="00F40639"/>
    <w:rsid w:val="00F4134D"/>
    <w:rsid w:val="00F41FFD"/>
    <w:rsid w:val="00F422B5"/>
    <w:rsid w:val="00F427BA"/>
    <w:rsid w:val="00F42FEA"/>
    <w:rsid w:val="00F43D93"/>
    <w:rsid w:val="00F44E9B"/>
    <w:rsid w:val="00F4785D"/>
    <w:rsid w:val="00F47F7F"/>
    <w:rsid w:val="00F508F5"/>
    <w:rsid w:val="00F50D92"/>
    <w:rsid w:val="00F515F1"/>
    <w:rsid w:val="00F52786"/>
    <w:rsid w:val="00F52DD7"/>
    <w:rsid w:val="00F53B70"/>
    <w:rsid w:val="00F54C47"/>
    <w:rsid w:val="00F56D92"/>
    <w:rsid w:val="00F56EF9"/>
    <w:rsid w:val="00F6076F"/>
    <w:rsid w:val="00F60CAC"/>
    <w:rsid w:val="00F61E4F"/>
    <w:rsid w:val="00F62951"/>
    <w:rsid w:val="00F62CCA"/>
    <w:rsid w:val="00F6313B"/>
    <w:rsid w:val="00F63C4D"/>
    <w:rsid w:val="00F64BBA"/>
    <w:rsid w:val="00F654F0"/>
    <w:rsid w:val="00F65CD5"/>
    <w:rsid w:val="00F665CF"/>
    <w:rsid w:val="00F70AC4"/>
    <w:rsid w:val="00F717FB"/>
    <w:rsid w:val="00F7230D"/>
    <w:rsid w:val="00F728C3"/>
    <w:rsid w:val="00F7398D"/>
    <w:rsid w:val="00F73E93"/>
    <w:rsid w:val="00F75351"/>
    <w:rsid w:val="00F75962"/>
    <w:rsid w:val="00F75F0D"/>
    <w:rsid w:val="00F76EF3"/>
    <w:rsid w:val="00F77C33"/>
    <w:rsid w:val="00F80009"/>
    <w:rsid w:val="00F801D4"/>
    <w:rsid w:val="00F8081B"/>
    <w:rsid w:val="00F81461"/>
    <w:rsid w:val="00F81A5D"/>
    <w:rsid w:val="00F826C1"/>
    <w:rsid w:val="00F83C58"/>
    <w:rsid w:val="00F83F1F"/>
    <w:rsid w:val="00F86163"/>
    <w:rsid w:val="00F87616"/>
    <w:rsid w:val="00F87761"/>
    <w:rsid w:val="00F9105C"/>
    <w:rsid w:val="00F9225F"/>
    <w:rsid w:val="00F92945"/>
    <w:rsid w:val="00F93F81"/>
    <w:rsid w:val="00F95CAD"/>
    <w:rsid w:val="00F971F1"/>
    <w:rsid w:val="00FA067D"/>
    <w:rsid w:val="00FA0F9C"/>
    <w:rsid w:val="00FA2C3F"/>
    <w:rsid w:val="00FA2D4A"/>
    <w:rsid w:val="00FA4C88"/>
    <w:rsid w:val="00FA6496"/>
    <w:rsid w:val="00FA6BAF"/>
    <w:rsid w:val="00FA759E"/>
    <w:rsid w:val="00FA7D43"/>
    <w:rsid w:val="00FA7E83"/>
    <w:rsid w:val="00FB09EE"/>
    <w:rsid w:val="00FB120C"/>
    <w:rsid w:val="00FB2092"/>
    <w:rsid w:val="00FB35AC"/>
    <w:rsid w:val="00FB573A"/>
    <w:rsid w:val="00FB5783"/>
    <w:rsid w:val="00FB5EB4"/>
    <w:rsid w:val="00FB6786"/>
    <w:rsid w:val="00FB6B71"/>
    <w:rsid w:val="00FB6BBF"/>
    <w:rsid w:val="00FB741C"/>
    <w:rsid w:val="00FB7673"/>
    <w:rsid w:val="00FC12BD"/>
    <w:rsid w:val="00FC2CEC"/>
    <w:rsid w:val="00FC3E15"/>
    <w:rsid w:val="00FC3EFE"/>
    <w:rsid w:val="00FC4853"/>
    <w:rsid w:val="00FC629D"/>
    <w:rsid w:val="00FC63AC"/>
    <w:rsid w:val="00FC6BA4"/>
    <w:rsid w:val="00FC7515"/>
    <w:rsid w:val="00FD0FF1"/>
    <w:rsid w:val="00FD21F3"/>
    <w:rsid w:val="00FD3E3F"/>
    <w:rsid w:val="00FD485B"/>
    <w:rsid w:val="00FD4DEE"/>
    <w:rsid w:val="00FD61F8"/>
    <w:rsid w:val="00FD633B"/>
    <w:rsid w:val="00FD6E71"/>
    <w:rsid w:val="00FE00E0"/>
    <w:rsid w:val="00FE163E"/>
    <w:rsid w:val="00FE23A3"/>
    <w:rsid w:val="00FE2696"/>
    <w:rsid w:val="00FE3B98"/>
    <w:rsid w:val="00FE4575"/>
    <w:rsid w:val="00FE6D2B"/>
    <w:rsid w:val="00FE7330"/>
    <w:rsid w:val="00FE73E1"/>
    <w:rsid w:val="00FE7D9C"/>
    <w:rsid w:val="00FF0076"/>
    <w:rsid w:val="00FF01EE"/>
    <w:rsid w:val="00FF0F88"/>
    <w:rsid w:val="00FF1DCF"/>
    <w:rsid w:val="00FF1DDE"/>
    <w:rsid w:val="00FF1F20"/>
    <w:rsid w:val="00FF259B"/>
    <w:rsid w:val="00FF25C2"/>
    <w:rsid w:val="00FF3B91"/>
    <w:rsid w:val="00FF4202"/>
    <w:rsid w:val="00FF458C"/>
    <w:rsid w:val="00FF4A9A"/>
    <w:rsid w:val="00FF5515"/>
    <w:rsid w:val="00FF5B30"/>
    <w:rsid w:val="00FF5EDD"/>
    <w:rsid w:val="00FF6A44"/>
    <w:rsid w:val="00FF7F4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D6D196"/>
  <w15:docId w15:val="{E9897F28-6699-49D5-A5CC-598A7FB6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CO"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7E8"/>
  </w:style>
  <w:style w:type="paragraph" w:styleId="Ttulo1">
    <w:name w:val="heading 1"/>
    <w:basedOn w:val="Normal"/>
    <w:next w:val="Normal"/>
    <w:link w:val="Ttulo1Car"/>
    <w:uiPriority w:val="9"/>
    <w:qFormat/>
    <w:rsid w:val="00CF27E8"/>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F27E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CF27E8"/>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tulo4">
    <w:name w:val="heading 4"/>
    <w:basedOn w:val="Normal"/>
    <w:next w:val="Normal"/>
    <w:link w:val="Ttulo4Car"/>
    <w:uiPriority w:val="9"/>
    <w:semiHidden/>
    <w:unhideWhenUsed/>
    <w:qFormat/>
    <w:rsid w:val="00CF27E8"/>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CF27E8"/>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tulo6">
    <w:name w:val="heading 6"/>
    <w:basedOn w:val="Normal"/>
    <w:next w:val="Normal"/>
    <w:link w:val="Ttulo6Car"/>
    <w:uiPriority w:val="9"/>
    <w:semiHidden/>
    <w:unhideWhenUsed/>
    <w:qFormat/>
    <w:rsid w:val="00CF27E8"/>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tulo7">
    <w:name w:val="heading 7"/>
    <w:basedOn w:val="Normal"/>
    <w:next w:val="Normal"/>
    <w:link w:val="Ttulo7Car"/>
    <w:uiPriority w:val="9"/>
    <w:semiHidden/>
    <w:unhideWhenUsed/>
    <w:qFormat/>
    <w:rsid w:val="00CF27E8"/>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tulo8">
    <w:name w:val="heading 8"/>
    <w:basedOn w:val="Normal"/>
    <w:next w:val="Normal"/>
    <w:link w:val="Ttulo8Car"/>
    <w:uiPriority w:val="9"/>
    <w:semiHidden/>
    <w:unhideWhenUsed/>
    <w:qFormat/>
    <w:rsid w:val="00CF27E8"/>
    <w:pPr>
      <w:keepNext/>
      <w:keepLines/>
      <w:spacing w:before="40" w:after="0"/>
      <w:outlineLvl w:val="7"/>
    </w:pPr>
    <w:rPr>
      <w:rFonts w:asciiTheme="majorHAnsi" w:eastAsiaTheme="majorEastAsia" w:hAnsiTheme="majorHAnsi" w:cstheme="majorBidi"/>
      <w:b/>
      <w:bCs/>
      <w:color w:val="1F497D" w:themeColor="text2"/>
    </w:rPr>
  </w:style>
  <w:style w:type="paragraph" w:styleId="Ttulo9">
    <w:name w:val="heading 9"/>
    <w:basedOn w:val="Normal"/>
    <w:next w:val="Normal"/>
    <w:link w:val="Ttulo9Car"/>
    <w:uiPriority w:val="9"/>
    <w:semiHidden/>
    <w:unhideWhenUsed/>
    <w:qFormat/>
    <w:rsid w:val="00CF27E8"/>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27E8"/>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CF27E8"/>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CF27E8"/>
    <w:rPr>
      <w:rFonts w:asciiTheme="majorHAnsi" w:eastAsiaTheme="majorEastAsia" w:hAnsiTheme="majorHAnsi" w:cstheme="majorBidi"/>
      <w:color w:val="1F497D" w:themeColor="text2"/>
      <w:sz w:val="24"/>
      <w:szCs w:val="24"/>
    </w:rPr>
  </w:style>
  <w:style w:type="character" w:customStyle="1" w:styleId="Ttulo4Car">
    <w:name w:val="Título 4 Car"/>
    <w:basedOn w:val="Fuentedeprrafopredeter"/>
    <w:link w:val="Ttulo4"/>
    <w:uiPriority w:val="9"/>
    <w:semiHidden/>
    <w:rsid w:val="00CF27E8"/>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CF27E8"/>
    <w:rPr>
      <w:rFonts w:asciiTheme="majorHAnsi" w:eastAsiaTheme="majorEastAsia" w:hAnsiTheme="majorHAnsi" w:cstheme="majorBidi"/>
      <w:color w:val="1F497D" w:themeColor="text2"/>
      <w:sz w:val="22"/>
      <w:szCs w:val="22"/>
    </w:rPr>
  </w:style>
  <w:style w:type="character" w:customStyle="1" w:styleId="Ttulo6Car">
    <w:name w:val="Título 6 Car"/>
    <w:basedOn w:val="Fuentedeprrafopredeter"/>
    <w:link w:val="Ttulo6"/>
    <w:uiPriority w:val="9"/>
    <w:semiHidden/>
    <w:rsid w:val="00CF27E8"/>
    <w:rPr>
      <w:rFonts w:asciiTheme="majorHAnsi" w:eastAsiaTheme="majorEastAsia" w:hAnsiTheme="majorHAnsi" w:cstheme="majorBidi"/>
      <w:i/>
      <w:iCs/>
      <w:color w:val="1F497D" w:themeColor="text2"/>
      <w:sz w:val="21"/>
      <w:szCs w:val="21"/>
    </w:rPr>
  </w:style>
  <w:style w:type="character" w:customStyle="1" w:styleId="Ttulo7Car">
    <w:name w:val="Título 7 Car"/>
    <w:basedOn w:val="Fuentedeprrafopredeter"/>
    <w:link w:val="Ttulo7"/>
    <w:uiPriority w:val="9"/>
    <w:semiHidden/>
    <w:rsid w:val="00CF27E8"/>
    <w:rPr>
      <w:rFonts w:asciiTheme="majorHAnsi" w:eastAsiaTheme="majorEastAsia" w:hAnsiTheme="majorHAnsi" w:cstheme="majorBidi"/>
      <w:i/>
      <w:iCs/>
      <w:color w:val="244061" w:themeColor="accent1" w:themeShade="80"/>
      <w:sz w:val="21"/>
      <w:szCs w:val="21"/>
    </w:rPr>
  </w:style>
  <w:style w:type="character" w:customStyle="1" w:styleId="Ttulo8Car">
    <w:name w:val="Título 8 Car"/>
    <w:basedOn w:val="Fuentedeprrafopredeter"/>
    <w:link w:val="Ttulo8"/>
    <w:uiPriority w:val="9"/>
    <w:semiHidden/>
    <w:rsid w:val="00CF27E8"/>
    <w:rPr>
      <w:rFonts w:asciiTheme="majorHAnsi" w:eastAsiaTheme="majorEastAsia" w:hAnsiTheme="majorHAnsi" w:cstheme="majorBidi"/>
      <w:b/>
      <w:bCs/>
      <w:color w:val="1F497D" w:themeColor="text2"/>
    </w:rPr>
  </w:style>
  <w:style w:type="character" w:customStyle="1" w:styleId="Ttulo9Car">
    <w:name w:val="Título 9 Car"/>
    <w:basedOn w:val="Fuentedeprrafopredeter"/>
    <w:link w:val="Ttulo9"/>
    <w:uiPriority w:val="9"/>
    <w:semiHidden/>
    <w:rsid w:val="00CF27E8"/>
    <w:rPr>
      <w:rFonts w:asciiTheme="majorHAnsi" w:eastAsiaTheme="majorEastAsia" w:hAnsiTheme="majorHAnsi" w:cstheme="majorBidi"/>
      <w:b/>
      <w:bCs/>
      <w:i/>
      <w:iCs/>
      <w:color w:val="1F497D" w:themeColor="text2"/>
    </w:rPr>
  </w:style>
  <w:style w:type="paragraph" w:styleId="Textodeglobo">
    <w:name w:val="Balloon Text"/>
    <w:basedOn w:val="Normal"/>
    <w:link w:val="TextodegloboCar"/>
    <w:uiPriority w:val="99"/>
    <w:semiHidden/>
    <w:unhideWhenUsed/>
    <w:rsid w:val="00543B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B1E"/>
    <w:rPr>
      <w:rFonts w:ascii="Tahoma" w:hAnsi="Tahoma" w:cs="Tahoma"/>
      <w:sz w:val="16"/>
      <w:szCs w:val="16"/>
    </w:rPr>
  </w:style>
  <w:style w:type="paragraph" w:styleId="Encabezado">
    <w:name w:val="header"/>
    <w:basedOn w:val="Normal"/>
    <w:link w:val="EncabezadoCar"/>
    <w:uiPriority w:val="99"/>
    <w:unhideWhenUsed/>
    <w:rsid w:val="00543B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B1E"/>
  </w:style>
  <w:style w:type="paragraph" w:styleId="Piedepgina">
    <w:name w:val="footer"/>
    <w:basedOn w:val="Normal"/>
    <w:link w:val="PiedepginaCar"/>
    <w:uiPriority w:val="99"/>
    <w:unhideWhenUsed/>
    <w:rsid w:val="00543B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B1E"/>
  </w:style>
  <w:style w:type="paragraph" w:styleId="Prrafodelista">
    <w:name w:val="List Paragraph"/>
    <w:aliases w:val="EY EPM - Lista,EY - Lista"/>
    <w:basedOn w:val="Normal"/>
    <w:link w:val="PrrafodelistaCar"/>
    <w:uiPriority w:val="34"/>
    <w:qFormat/>
    <w:rsid w:val="00A97E9F"/>
    <w:pPr>
      <w:ind w:left="720"/>
      <w:contextualSpacing/>
    </w:pPr>
  </w:style>
  <w:style w:type="character" w:customStyle="1" w:styleId="PrrafodelistaCar">
    <w:name w:val="Párrafo de lista Car"/>
    <w:aliases w:val="EY EPM - Lista Car,EY - Lista Car"/>
    <w:basedOn w:val="Fuentedeprrafopredeter"/>
    <w:link w:val="Prrafodelista"/>
    <w:uiPriority w:val="34"/>
    <w:rsid w:val="004E5BDF"/>
  </w:style>
  <w:style w:type="paragraph" w:customStyle="1" w:styleId="Default">
    <w:name w:val="Default"/>
    <w:rsid w:val="00A97E9F"/>
    <w:pPr>
      <w:autoSpaceDE w:val="0"/>
      <w:autoSpaceDN w:val="0"/>
      <w:adjustRightInd w:val="0"/>
      <w:spacing w:after="0" w:line="240" w:lineRule="auto"/>
    </w:pPr>
    <w:rPr>
      <w:rFonts w:ascii="Arial" w:hAnsi="Arial" w:cs="Arial"/>
      <w:color w:val="000000"/>
      <w:sz w:val="24"/>
      <w:szCs w:val="24"/>
    </w:rPr>
  </w:style>
  <w:style w:type="character" w:styleId="nfasis">
    <w:name w:val="Emphasis"/>
    <w:basedOn w:val="Fuentedeprrafopredeter"/>
    <w:uiPriority w:val="20"/>
    <w:qFormat/>
    <w:rsid w:val="00CF27E8"/>
    <w:rPr>
      <w:i/>
      <w:iCs/>
    </w:rPr>
  </w:style>
  <w:style w:type="paragraph" w:styleId="Textosinformato">
    <w:name w:val="Plain Text"/>
    <w:basedOn w:val="Normal"/>
    <w:link w:val="TextosinformatoCar"/>
    <w:uiPriority w:val="99"/>
    <w:unhideWhenUsed/>
    <w:rsid w:val="004D4865"/>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4D4865"/>
    <w:rPr>
      <w:rFonts w:ascii="Calibri" w:hAnsi="Calibri"/>
      <w:szCs w:val="21"/>
    </w:rPr>
  </w:style>
  <w:style w:type="character" w:styleId="Refdecomentario">
    <w:name w:val="annotation reference"/>
    <w:basedOn w:val="Fuentedeprrafopredeter"/>
    <w:uiPriority w:val="99"/>
    <w:unhideWhenUsed/>
    <w:rsid w:val="00D05210"/>
    <w:rPr>
      <w:sz w:val="16"/>
      <w:szCs w:val="16"/>
    </w:rPr>
  </w:style>
  <w:style w:type="paragraph" w:styleId="Textocomentario">
    <w:name w:val="annotation text"/>
    <w:basedOn w:val="Normal"/>
    <w:link w:val="TextocomentarioCar"/>
    <w:uiPriority w:val="99"/>
    <w:unhideWhenUsed/>
    <w:rsid w:val="00D05210"/>
    <w:pPr>
      <w:spacing w:line="240" w:lineRule="auto"/>
    </w:pPr>
  </w:style>
  <w:style w:type="character" w:customStyle="1" w:styleId="TextocomentarioCar">
    <w:name w:val="Texto comentario Car"/>
    <w:basedOn w:val="Fuentedeprrafopredeter"/>
    <w:link w:val="Textocomentario"/>
    <w:uiPriority w:val="99"/>
    <w:rsid w:val="00D05210"/>
    <w:rPr>
      <w:sz w:val="20"/>
      <w:szCs w:val="20"/>
    </w:rPr>
  </w:style>
  <w:style w:type="paragraph" w:styleId="Asuntodelcomentario">
    <w:name w:val="annotation subject"/>
    <w:basedOn w:val="Textocomentario"/>
    <w:next w:val="Textocomentario"/>
    <w:link w:val="AsuntodelcomentarioCar"/>
    <w:uiPriority w:val="99"/>
    <w:semiHidden/>
    <w:unhideWhenUsed/>
    <w:rsid w:val="00D05210"/>
    <w:rPr>
      <w:b/>
      <w:bCs/>
    </w:rPr>
  </w:style>
  <w:style w:type="character" w:customStyle="1" w:styleId="AsuntodelcomentarioCar">
    <w:name w:val="Asunto del comentario Car"/>
    <w:basedOn w:val="TextocomentarioCar"/>
    <w:link w:val="Asuntodelcomentario"/>
    <w:uiPriority w:val="99"/>
    <w:semiHidden/>
    <w:rsid w:val="00D05210"/>
    <w:rPr>
      <w:b/>
      <w:bCs/>
      <w:sz w:val="20"/>
      <w:szCs w:val="20"/>
    </w:rPr>
  </w:style>
  <w:style w:type="paragraph" w:styleId="Textonotapie">
    <w:name w:val="footnote text"/>
    <w:basedOn w:val="Normal"/>
    <w:link w:val="TextonotapieCar"/>
    <w:rsid w:val="008655D7"/>
    <w:pPr>
      <w:spacing w:after="0" w:line="240" w:lineRule="auto"/>
    </w:pPr>
    <w:rPr>
      <w:rFonts w:ascii="Times New Roman" w:eastAsia="Times New Roman" w:hAnsi="Times New Roman" w:cs="Times New Roman"/>
      <w:lang w:val="es-ES" w:eastAsia="es-ES"/>
    </w:rPr>
  </w:style>
  <w:style w:type="character" w:customStyle="1" w:styleId="TextonotapieCar">
    <w:name w:val="Texto nota pie Car"/>
    <w:basedOn w:val="Fuentedeprrafopredeter"/>
    <w:link w:val="Textonotapie"/>
    <w:rsid w:val="008655D7"/>
    <w:rPr>
      <w:rFonts w:ascii="Times New Roman" w:eastAsia="Times New Roman" w:hAnsi="Times New Roman" w:cs="Times New Roman"/>
      <w:sz w:val="20"/>
      <w:szCs w:val="20"/>
      <w:lang w:val="es-ES" w:eastAsia="es-ES"/>
    </w:rPr>
  </w:style>
  <w:style w:type="character" w:styleId="Refdenotaalpie">
    <w:name w:val="footnote reference"/>
    <w:rsid w:val="008655D7"/>
    <w:rPr>
      <w:vertAlign w:val="superscript"/>
    </w:rPr>
  </w:style>
  <w:style w:type="paragraph" w:styleId="NormalWeb">
    <w:name w:val="Normal (Web)"/>
    <w:basedOn w:val="Normal"/>
    <w:uiPriority w:val="99"/>
    <w:unhideWhenUsed/>
    <w:rsid w:val="005947F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rednote1">
    <w:name w:val="rednote1"/>
    <w:basedOn w:val="Fuentedeprrafopredeter"/>
    <w:rsid w:val="007D18C7"/>
    <w:rPr>
      <w:b/>
      <w:bCs/>
      <w:color w:val="84080E"/>
      <w:sz w:val="28"/>
      <w:szCs w:val="28"/>
    </w:rPr>
  </w:style>
  <w:style w:type="paragraph" w:styleId="HTMLconformatoprevio">
    <w:name w:val="HTML Preformatted"/>
    <w:basedOn w:val="Normal"/>
    <w:link w:val="HTMLconformatoprevioCar"/>
    <w:uiPriority w:val="99"/>
    <w:semiHidden/>
    <w:unhideWhenUsed/>
    <w:rsid w:val="00BC6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en-US"/>
    </w:rPr>
  </w:style>
  <w:style w:type="character" w:customStyle="1" w:styleId="HTMLconformatoprevioCar">
    <w:name w:val="HTML con formato previo Car"/>
    <w:basedOn w:val="Fuentedeprrafopredeter"/>
    <w:link w:val="HTMLconformatoprevio"/>
    <w:uiPriority w:val="99"/>
    <w:semiHidden/>
    <w:rsid w:val="00BC6F21"/>
    <w:rPr>
      <w:rFonts w:ascii="Courier New" w:eastAsia="Times New Roman" w:hAnsi="Courier New" w:cs="Courier New"/>
      <w:sz w:val="20"/>
      <w:szCs w:val="20"/>
      <w:lang w:val="en-US"/>
    </w:rPr>
  </w:style>
  <w:style w:type="character" w:styleId="Hipervnculo">
    <w:name w:val="Hyperlink"/>
    <w:basedOn w:val="Fuentedeprrafopredeter"/>
    <w:uiPriority w:val="99"/>
    <w:unhideWhenUsed/>
    <w:rsid w:val="009B2453"/>
    <w:rPr>
      <w:color w:val="0000FF"/>
      <w:u w:val="single"/>
    </w:rPr>
  </w:style>
  <w:style w:type="paragraph" w:styleId="Subttulo">
    <w:name w:val="Subtitle"/>
    <w:basedOn w:val="Normal"/>
    <w:next w:val="Normal"/>
    <w:link w:val="SubttuloCar"/>
    <w:uiPriority w:val="11"/>
    <w:qFormat/>
    <w:rsid w:val="00CF27E8"/>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CF27E8"/>
    <w:rPr>
      <w:rFonts w:asciiTheme="majorHAnsi" w:eastAsiaTheme="majorEastAsia" w:hAnsiTheme="majorHAnsi" w:cstheme="majorBidi"/>
      <w:sz w:val="24"/>
      <w:szCs w:val="24"/>
    </w:rPr>
  </w:style>
  <w:style w:type="table" w:styleId="Tablaconcuadrcula">
    <w:name w:val="Table Grid"/>
    <w:basedOn w:val="Tablanormal"/>
    <w:uiPriority w:val="39"/>
    <w:rsid w:val="00BB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11F25"/>
  </w:style>
  <w:style w:type="paragraph" w:customStyle="1" w:styleId="TtuloreporteDavid">
    <w:name w:val="Título reporte David"/>
    <w:basedOn w:val="Normal"/>
    <w:link w:val="TtuloreporteDavidChar"/>
    <w:rsid w:val="00C77DF7"/>
    <w:pPr>
      <w:spacing w:after="0" w:line="288" w:lineRule="auto"/>
      <w:ind w:left="708"/>
      <w:jc w:val="both"/>
    </w:pPr>
    <w:rPr>
      <w:rFonts w:ascii="Arial" w:eastAsia="Times New Roman" w:hAnsi="Arial" w:cs="Arial"/>
      <w:b/>
      <w:bCs/>
      <w:caps/>
      <w:color w:val="002D6A"/>
      <w:spacing w:val="6"/>
      <w:lang w:val="en-US" w:eastAsia="es-ES"/>
    </w:rPr>
  </w:style>
  <w:style w:type="character" w:customStyle="1" w:styleId="TtuloreporteDavidChar">
    <w:name w:val="Título reporte David Char"/>
    <w:link w:val="TtuloreporteDavid"/>
    <w:rsid w:val="00C77DF7"/>
    <w:rPr>
      <w:rFonts w:ascii="Arial" w:eastAsia="Times New Roman" w:hAnsi="Arial" w:cs="Arial"/>
      <w:b/>
      <w:bCs/>
      <w:caps/>
      <w:color w:val="002D6A"/>
      <w:spacing w:val="6"/>
      <w:lang w:val="en-US" w:eastAsia="es-ES"/>
    </w:rPr>
  </w:style>
  <w:style w:type="paragraph" w:styleId="TtuloTDC">
    <w:name w:val="TOC Heading"/>
    <w:basedOn w:val="Ttulo1"/>
    <w:next w:val="Normal"/>
    <w:uiPriority w:val="39"/>
    <w:unhideWhenUsed/>
    <w:qFormat/>
    <w:rsid w:val="00CF27E8"/>
    <w:pPr>
      <w:outlineLvl w:val="9"/>
    </w:pPr>
  </w:style>
  <w:style w:type="paragraph" w:styleId="TDC1">
    <w:name w:val="toc 1"/>
    <w:basedOn w:val="Normal"/>
    <w:next w:val="Normal"/>
    <w:autoRedefine/>
    <w:uiPriority w:val="39"/>
    <w:unhideWhenUsed/>
    <w:rsid w:val="000D526D"/>
    <w:pPr>
      <w:spacing w:after="100"/>
    </w:pPr>
  </w:style>
  <w:style w:type="paragraph" w:styleId="TDC2">
    <w:name w:val="toc 2"/>
    <w:basedOn w:val="Normal"/>
    <w:next w:val="Normal"/>
    <w:autoRedefine/>
    <w:uiPriority w:val="39"/>
    <w:unhideWhenUsed/>
    <w:rsid w:val="000D526D"/>
    <w:pPr>
      <w:spacing w:after="100"/>
      <w:ind w:left="220"/>
    </w:pPr>
  </w:style>
  <w:style w:type="paragraph" w:styleId="TDC3">
    <w:name w:val="toc 3"/>
    <w:basedOn w:val="Normal"/>
    <w:next w:val="Normal"/>
    <w:autoRedefine/>
    <w:uiPriority w:val="39"/>
    <w:unhideWhenUsed/>
    <w:rsid w:val="00681402"/>
    <w:pPr>
      <w:spacing w:after="100" w:line="259" w:lineRule="auto"/>
      <w:ind w:left="440"/>
    </w:pPr>
    <w:rPr>
      <w:rFonts w:cs="Times New Roman"/>
      <w:lang w:val="en-US"/>
    </w:rPr>
  </w:style>
  <w:style w:type="character" w:styleId="Textoennegrita">
    <w:name w:val="Strong"/>
    <w:basedOn w:val="Fuentedeprrafopredeter"/>
    <w:uiPriority w:val="22"/>
    <w:qFormat/>
    <w:rsid w:val="00CF27E8"/>
    <w:rPr>
      <w:b/>
      <w:bCs/>
    </w:rPr>
  </w:style>
  <w:style w:type="paragraph" w:customStyle="1" w:styleId="p1">
    <w:name w:val="p1"/>
    <w:basedOn w:val="Normal"/>
    <w:rsid w:val="00C34EAC"/>
    <w:pPr>
      <w:spacing w:after="0" w:line="240" w:lineRule="auto"/>
    </w:pPr>
    <w:rPr>
      <w:rFonts w:ascii="Arial" w:hAnsi="Arial" w:cs="Arial"/>
      <w:sz w:val="18"/>
      <w:szCs w:val="18"/>
      <w:lang w:val="es-ES_tradnl" w:eastAsia="es-ES_tradnl"/>
    </w:rPr>
  </w:style>
  <w:style w:type="paragraph" w:styleId="Descripcin">
    <w:name w:val="caption"/>
    <w:basedOn w:val="Normal"/>
    <w:next w:val="Normal"/>
    <w:uiPriority w:val="35"/>
    <w:semiHidden/>
    <w:unhideWhenUsed/>
    <w:qFormat/>
    <w:rsid w:val="00CF27E8"/>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CF27E8"/>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tuloCar">
    <w:name w:val="Título Car"/>
    <w:basedOn w:val="Fuentedeprrafopredeter"/>
    <w:link w:val="Ttulo"/>
    <w:uiPriority w:val="10"/>
    <w:rsid w:val="00CF27E8"/>
    <w:rPr>
      <w:rFonts w:asciiTheme="majorHAnsi" w:eastAsiaTheme="majorEastAsia" w:hAnsiTheme="majorHAnsi" w:cstheme="majorBidi"/>
      <w:color w:val="4F81BD" w:themeColor="accent1"/>
      <w:spacing w:val="-10"/>
      <w:sz w:val="56"/>
      <w:szCs w:val="56"/>
    </w:rPr>
  </w:style>
  <w:style w:type="paragraph" w:styleId="Sinespaciado">
    <w:name w:val="No Spacing"/>
    <w:uiPriority w:val="1"/>
    <w:qFormat/>
    <w:rsid w:val="00CF27E8"/>
    <w:pPr>
      <w:spacing w:after="0" w:line="240" w:lineRule="auto"/>
    </w:pPr>
  </w:style>
  <w:style w:type="paragraph" w:styleId="Cita">
    <w:name w:val="Quote"/>
    <w:basedOn w:val="Normal"/>
    <w:next w:val="Normal"/>
    <w:link w:val="CitaCar"/>
    <w:uiPriority w:val="29"/>
    <w:qFormat/>
    <w:rsid w:val="00CF27E8"/>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CF27E8"/>
    <w:rPr>
      <w:i/>
      <w:iCs/>
      <w:color w:val="404040" w:themeColor="text1" w:themeTint="BF"/>
    </w:rPr>
  </w:style>
  <w:style w:type="paragraph" w:styleId="Citadestacada">
    <w:name w:val="Intense Quote"/>
    <w:basedOn w:val="Normal"/>
    <w:next w:val="Normal"/>
    <w:link w:val="CitadestacadaCar"/>
    <w:uiPriority w:val="30"/>
    <w:qFormat/>
    <w:rsid w:val="00CF27E8"/>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27E8"/>
    <w:rPr>
      <w:rFonts w:asciiTheme="majorHAnsi" w:eastAsiaTheme="majorEastAsia" w:hAnsiTheme="majorHAnsi" w:cstheme="majorBidi"/>
      <w:color w:val="4F81BD" w:themeColor="accent1"/>
      <w:sz w:val="28"/>
      <w:szCs w:val="28"/>
    </w:rPr>
  </w:style>
  <w:style w:type="character" w:styleId="nfasissutil">
    <w:name w:val="Subtle Emphasis"/>
    <w:basedOn w:val="Fuentedeprrafopredeter"/>
    <w:uiPriority w:val="19"/>
    <w:qFormat/>
    <w:rsid w:val="00CF27E8"/>
    <w:rPr>
      <w:i/>
      <w:iCs/>
      <w:color w:val="404040" w:themeColor="text1" w:themeTint="BF"/>
    </w:rPr>
  </w:style>
  <w:style w:type="character" w:styleId="nfasisintenso">
    <w:name w:val="Intense Emphasis"/>
    <w:basedOn w:val="Fuentedeprrafopredeter"/>
    <w:uiPriority w:val="21"/>
    <w:qFormat/>
    <w:rsid w:val="00CF27E8"/>
    <w:rPr>
      <w:b/>
      <w:bCs/>
      <w:i/>
      <w:iCs/>
    </w:rPr>
  </w:style>
  <w:style w:type="character" w:styleId="Referenciasutil">
    <w:name w:val="Subtle Reference"/>
    <w:basedOn w:val="Fuentedeprrafopredeter"/>
    <w:uiPriority w:val="31"/>
    <w:qFormat/>
    <w:rsid w:val="00CF27E8"/>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CF27E8"/>
    <w:rPr>
      <w:b/>
      <w:bCs/>
      <w:smallCaps/>
      <w:spacing w:val="5"/>
      <w:u w:val="single"/>
    </w:rPr>
  </w:style>
  <w:style w:type="character" w:styleId="Ttulodellibro">
    <w:name w:val="Book Title"/>
    <w:basedOn w:val="Fuentedeprrafopredeter"/>
    <w:uiPriority w:val="33"/>
    <w:qFormat/>
    <w:rsid w:val="00CF27E8"/>
    <w:rPr>
      <w:b/>
      <w:bCs/>
      <w:smallCaps/>
    </w:rPr>
  </w:style>
  <w:style w:type="paragraph" w:styleId="Textoindependiente">
    <w:name w:val="Body Text"/>
    <w:basedOn w:val="Normal"/>
    <w:link w:val="TextoindependienteCar"/>
    <w:uiPriority w:val="99"/>
    <w:qFormat/>
    <w:rsid w:val="002B694E"/>
    <w:pPr>
      <w:widowControl w:val="0"/>
      <w:spacing w:after="0" w:line="240" w:lineRule="auto"/>
    </w:pPr>
    <w:rPr>
      <w:rFonts w:ascii="Franklin Gothic Book" w:eastAsia="Franklin Gothic Book" w:hAnsi="Franklin Gothic Book" w:cs="Franklin Gothic Book"/>
      <w:sz w:val="24"/>
      <w:szCs w:val="24"/>
      <w:lang w:val="en-US"/>
    </w:rPr>
  </w:style>
  <w:style w:type="character" w:customStyle="1" w:styleId="TextoindependienteCar">
    <w:name w:val="Texto independiente Car"/>
    <w:basedOn w:val="Fuentedeprrafopredeter"/>
    <w:link w:val="Textoindependiente"/>
    <w:uiPriority w:val="99"/>
    <w:rsid w:val="002B694E"/>
    <w:rPr>
      <w:rFonts w:ascii="Franklin Gothic Book" w:eastAsia="Franklin Gothic Book" w:hAnsi="Franklin Gothic Book" w:cs="Franklin Gothic Book"/>
      <w:sz w:val="24"/>
      <w:szCs w:val="24"/>
      <w:lang w:val="en-US"/>
    </w:rPr>
  </w:style>
  <w:style w:type="paragraph" w:styleId="Textonotaalfinal">
    <w:name w:val="endnote text"/>
    <w:basedOn w:val="Normal"/>
    <w:link w:val="TextonotaalfinalCar"/>
    <w:uiPriority w:val="99"/>
    <w:semiHidden/>
    <w:unhideWhenUsed/>
    <w:rsid w:val="00D7085A"/>
    <w:pPr>
      <w:spacing w:after="0" w:line="240" w:lineRule="auto"/>
    </w:pPr>
  </w:style>
  <w:style w:type="character" w:customStyle="1" w:styleId="TextonotaalfinalCar">
    <w:name w:val="Texto nota al final Car"/>
    <w:basedOn w:val="Fuentedeprrafopredeter"/>
    <w:link w:val="Textonotaalfinal"/>
    <w:uiPriority w:val="99"/>
    <w:semiHidden/>
    <w:rsid w:val="00D7085A"/>
  </w:style>
  <w:style w:type="character" w:styleId="Refdenotaalfinal">
    <w:name w:val="endnote reference"/>
    <w:basedOn w:val="Fuentedeprrafopredeter"/>
    <w:uiPriority w:val="99"/>
    <w:semiHidden/>
    <w:unhideWhenUsed/>
    <w:rsid w:val="00D7085A"/>
    <w:rPr>
      <w:vertAlign w:val="superscript"/>
    </w:rPr>
  </w:style>
  <w:style w:type="character" w:customStyle="1" w:styleId="Mencinsinresolver1">
    <w:name w:val="Mención sin resolver1"/>
    <w:basedOn w:val="Fuentedeprrafopredeter"/>
    <w:uiPriority w:val="99"/>
    <w:semiHidden/>
    <w:unhideWhenUsed/>
    <w:rsid w:val="00B425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5346">
      <w:bodyDiv w:val="1"/>
      <w:marLeft w:val="0"/>
      <w:marRight w:val="0"/>
      <w:marTop w:val="0"/>
      <w:marBottom w:val="0"/>
      <w:divBdr>
        <w:top w:val="none" w:sz="0" w:space="0" w:color="auto"/>
        <w:left w:val="none" w:sz="0" w:space="0" w:color="auto"/>
        <w:bottom w:val="none" w:sz="0" w:space="0" w:color="auto"/>
        <w:right w:val="none" w:sz="0" w:space="0" w:color="auto"/>
      </w:divBdr>
    </w:div>
    <w:div w:id="16780266">
      <w:bodyDiv w:val="1"/>
      <w:marLeft w:val="0"/>
      <w:marRight w:val="0"/>
      <w:marTop w:val="0"/>
      <w:marBottom w:val="0"/>
      <w:divBdr>
        <w:top w:val="none" w:sz="0" w:space="0" w:color="auto"/>
        <w:left w:val="none" w:sz="0" w:space="0" w:color="auto"/>
        <w:bottom w:val="none" w:sz="0" w:space="0" w:color="auto"/>
        <w:right w:val="none" w:sz="0" w:space="0" w:color="auto"/>
      </w:divBdr>
    </w:div>
    <w:div w:id="37896065">
      <w:bodyDiv w:val="1"/>
      <w:marLeft w:val="0"/>
      <w:marRight w:val="0"/>
      <w:marTop w:val="0"/>
      <w:marBottom w:val="0"/>
      <w:divBdr>
        <w:top w:val="none" w:sz="0" w:space="0" w:color="auto"/>
        <w:left w:val="none" w:sz="0" w:space="0" w:color="auto"/>
        <w:bottom w:val="none" w:sz="0" w:space="0" w:color="auto"/>
        <w:right w:val="none" w:sz="0" w:space="0" w:color="auto"/>
      </w:divBdr>
    </w:div>
    <w:div w:id="43264274">
      <w:bodyDiv w:val="1"/>
      <w:marLeft w:val="0"/>
      <w:marRight w:val="0"/>
      <w:marTop w:val="0"/>
      <w:marBottom w:val="0"/>
      <w:divBdr>
        <w:top w:val="none" w:sz="0" w:space="0" w:color="auto"/>
        <w:left w:val="none" w:sz="0" w:space="0" w:color="auto"/>
        <w:bottom w:val="none" w:sz="0" w:space="0" w:color="auto"/>
        <w:right w:val="none" w:sz="0" w:space="0" w:color="auto"/>
      </w:divBdr>
    </w:div>
    <w:div w:id="55277176">
      <w:bodyDiv w:val="1"/>
      <w:marLeft w:val="0"/>
      <w:marRight w:val="0"/>
      <w:marTop w:val="0"/>
      <w:marBottom w:val="0"/>
      <w:divBdr>
        <w:top w:val="none" w:sz="0" w:space="0" w:color="auto"/>
        <w:left w:val="none" w:sz="0" w:space="0" w:color="auto"/>
        <w:bottom w:val="none" w:sz="0" w:space="0" w:color="auto"/>
        <w:right w:val="none" w:sz="0" w:space="0" w:color="auto"/>
      </w:divBdr>
      <w:divsChild>
        <w:div w:id="936641253">
          <w:marLeft w:val="274"/>
          <w:marRight w:val="0"/>
          <w:marTop w:val="0"/>
          <w:marBottom w:val="0"/>
          <w:divBdr>
            <w:top w:val="none" w:sz="0" w:space="0" w:color="auto"/>
            <w:left w:val="none" w:sz="0" w:space="0" w:color="auto"/>
            <w:bottom w:val="none" w:sz="0" w:space="0" w:color="auto"/>
            <w:right w:val="none" w:sz="0" w:space="0" w:color="auto"/>
          </w:divBdr>
        </w:div>
        <w:div w:id="1763912655">
          <w:marLeft w:val="274"/>
          <w:marRight w:val="0"/>
          <w:marTop w:val="0"/>
          <w:marBottom w:val="0"/>
          <w:divBdr>
            <w:top w:val="none" w:sz="0" w:space="0" w:color="auto"/>
            <w:left w:val="none" w:sz="0" w:space="0" w:color="auto"/>
            <w:bottom w:val="none" w:sz="0" w:space="0" w:color="auto"/>
            <w:right w:val="none" w:sz="0" w:space="0" w:color="auto"/>
          </w:divBdr>
        </w:div>
        <w:div w:id="2025597284">
          <w:marLeft w:val="274"/>
          <w:marRight w:val="0"/>
          <w:marTop w:val="0"/>
          <w:marBottom w:val="0"/>
          <w:divBdr>
            <w:top w:val="none" w:sz="0" w:space="0" w:color="auto"/>
            <w:left w:val="none" w:sz="0" w:space="0" w:color="auto"/>
            <w:bottom w:val="none" w:sz="0" w:space="0" w:color="auto"/>
            <w:right w:val="none" w:sz="0" w:space="0" w:color="auto"/>
          </w:divBdr>
        </w:div>
      </w:divsChild>
    </w:div>
    <w:div w:id="63188482">
      <w:bodyDiv w:val="1"/>
      <w:marLeft w:val="0"/>
      <w:marRight w:val="0"/>
      <w:marTop w:val="0"/>
      <w:marBottom w:val="0"/>
      <w:divBdr>
        <w:top w:val="none" w:sz="0" w:space="0" w:color="auto"/>
        <w:left w:val="none" w:sz="0" w:space="0" w:color="auto"/>
        <w:bottom w:val="none" w:sz="0" w:space="0" w:color="auto"/>
        <w:right w:val="none" w:sz="0" w:space="0" w:color="auto"/>
      </w:divBdr>
    </w:div>
    <w:div w:id="69815160">
      <w:bodyDiv w:val="1"/>
      <w:marLeft w:val="0"/>
      <w:marRight w:val="0"/>
      <w:marTop w:val="0"/>
      <w:marBottom w:val="0"/>
      <w:divBdr>
        <w:top w:val="none" w:sz="0" w:space="0" w:color="auto"/>
        <w:left w:val="none" w:sz="0" w:space="0" w:color="auto"/>
        <w:bottom w:val="none" w:sz="0" w:space="0" w:color="auto"/>
        <w:right w:val="none" w:sz="0" w:space="0" w:color="auto"/>
      </w:divBdr>
    </w:div>
    <w:div w:id="83956767">
      <w:bodyDiv w:val="1"/>
      <w:marLeft w:val="0"/>
      <w:marRight w:val="0"/>
      <w:marTop w:val="0"/>
      <w:marBottom w:val="0"/>
      <w:divBdr>
        <w:top w:val="none" w:sz="0" w:space="0" w:color="auto"/>
        <w:left w:val="none" w:sz="0" w:space="0" w:color="auto"/>
        <w:bottom w:val="none" w:sz="0" w:space="0" w:color="auto"/>
        <w:right w:val="none" w:sz="0" w:space="0" w:color="auto"/>
      </w:divBdr>
    </w:div>
    <w:div w:id="116682234">
      <w:bodyDiv w:val="1"/>
      <w:marLeft w:val="0"/>
      <w:marRight w:val="0"/>
      <w:marTop w:val="0"/>
      <w:marBottom w:val="0"/>
      <w:divBdr>
        <w:top w:val="none" w:sz="0" w:space="0" w:color="auto"/>
        <w:left w:val="none" w:sz="0" w:space="0" w:color="auto"/>
        <w:bottom w:val="none" w:sz="0" w:space="0" w:color="auto"/>
        <w:right w:val="none" w:sz="0" w:space="0" w:color="auto"/>
      </w:divBdr>
    </w:div>
    <w:div w:id="126247507">
      <w:bodyDiv w:val="1"/>
      <w:marLeft w:val="0"/>
      <w:marRight w:val="0"/>
      <w:marTop w:val="0"/>
      <w:marBottom w:val="0"/>
      <w:divBdr>
        <w:top w:val="none" w:sz="0" w:space="0" w:color="auto"/>
        <w:left w:val="none" w:sz="0" w:space="0" w:color="auto"/>
        <w:bottom w:val="none" w:sz="0" w:space="0" w:color="auto"/>
        <w:right w:val="none" w:sz="0" w:space="0" w:color="auto"/>
      </w:divBdr>
    </w:div>
    <w:div w:id="128789037">
      <w:bodyDiv w:val="1"/>
      <w:marLeft w:val="0"/>
      <w:marRight w:val="0"/>
      <w:marTop w:val="0"/>
      <w:marBottom w:val="0"/>
      <w:divBdr>
        <w:top w:val="none" w:sz="0" w:space="0" w:color="auto"/>
        <w:left w:val="none" w:sz="0" w:space="0" w:color="auto"/>
        <w:bottom w:val="none" w:sz="0" w:space="0" w:color="auto"/>
        <w:right w:val="none" w:sz="0" w:space="0" w:color="auto"/>
      </w:divBdr>
    </w:div>
    <w:div w:id="130295538">
      <w:bodyDiv w:val="1"/>
      <w:marLeft w:val="0"/>
      <w:marRight w:val="0"/>
      <w:marTop w:val="0"/>
      <w:marBottom w:val="0"/>
      <w:divBdr>
        <w:top w:val="none" w:sz="0" w:space="0" w:color="auto"/>
        <w:left w:val="none" w:sz="0" w:space="0" w:color="auto"/>
        <w:bottom w:val="none" w:sz="0" w:space="0" w:color="auto"/>
        <w:right w:val="none" w:sz="0" w:space="0" w:color="auto"/>
      </w:divBdr>
    </w:div>
    <w:div w:id="144393389">
      <w:bodyDiv w:val="1"/>
      <w:marLeft w:val="0"/>
      <w:marRight w:val="0"/>
      <w:marTop w:val="0"/>
      <w:marBottom w:val="0"/>
      <w:divBdr>
        <w:top w:val="none" w:sz="0" w:space="0" w:color="auto"/>
        <w:left w:val="none" w:sz="0" w:space="0" w:color="auto"/>
        <w:bottom w:val="none" w:sz="0" w:space="0" w:color="auto"/>
        <w:right w:val="none" w:sz="0" w:space="0" w:color="auto"/>
      </w:divBdr>
    </w:div>
    <w:div w:id="151605184">
      <w:bodyDiv w:val="1"/>
      <w:marLeft w:val="0"/>
      <w:marRight w:val="0"/>
      <w:marTop w:val="0"/>
      <w:marBottom w:val="0"/>
      <w:divBdr>
        <w:top w:val="none" w:sz="0" w:space="0" w:color="auto"/>
        <w:left w:val="none" w:sz="0" w:space="0" w:color="auto"/>
        <w:bottom w:val="none" w:sz="0" w:space="0" w:color="auto"/>
        <w:right w:val="none" w:sz="0" w:space="0" w:color="auto"/>
      </w:divBdr>
    </w:div>
    <w:div w:id="152530523">
      <w:bodyDiv w:val="1"/>
      <w:marLeft w:val="0"/>
      <w:marRight w:val="0"/>
      <w:marTop w:val="0"/>
      <w:marBottom w:val="0"/>
      <w:divBdr>
        <w:top w:val="none" w:sz="0" w:space="0" w:color="auto"/>
        <w:left w:val="none" w:sz="0" w:space="0" w:color="auto"/>
        <w:bottom w:val="none" w:sz="0" w:space="0" w:color="auto"/>
        <w:right w:val="none" w:sz="0" w:space="0" w:color="auto"/>
      </w:divBdr>
    </w:div>
    <w:div w:id="159197161">
      <w:bodyDiv w:val="1"/>
      <w:marLeft w:val="0"/>
      <w:marRight w:val="0"/>
      <w:marTop w:val="0"/>
      <w:marBottom w:val="0"/>
      <w:divBdr>
        <w:top w:val="none" w:sz="0" w:space="0" w:color="auto"/>
        <w:left w:val="none" w:sz="0" w:space="0" w:color="auto"/>
        <w:bottom w:val="none" w:sz="0" w:space="0" w:color="auto"/>
        <w:right w:val="none" w:sz="0" w:space="0" w:color="auto"/>
      </w:divBdr>
    </w:div>
    <w:div w:id="163326468">
      <w:bodyDiv w:val="1"/>
      <w:marLeft w:val="0"/>
      <w:marRight w:val="0"/>
      <w:marTop w:val="0"/>
      <w:marBottom w:val="0"/>
      <w:divBdr>
        <w:top w:val="none" w:sz="0" w:space="0" w:color="auto"/>
        <w:left w:val="none" w:sz="0" w:space="0" w:color="auto"/>
        <w:bottom w:val="none" w:sz="0" w:space="0" w:color="auto"/>
        <w:right w:val="none" w:sz="0" w:space="0" w:color="auto"/>
      </w:divBdr>
    </w:div>
    <w:div w:id="167719025">
      <w:bodyDiv w:val="1"/>
      <w:marLeft w:val="0"/>
      <w:marRight w:val="0"/>
      <w:marTop w:val="0"/>
      <w:marBottom w:val="0"/>
      <w:divBdr>
        <w:top w:val="none" w:sz="0" w:space="0" w:color="auto"/>
        <w:left w:val="none" w:sz="0" w:space="0" w:color="auto"/>
        <w:bottom w:val="none" w:sz="0" w:space="0" w:color="auto"/>
        <w:right w:val="none" w:sz="0" w:space="0" w:color="auto"/>
      </w:divBdr>
    </w:div>
    <w:div w:id="171921332">
      <w:bodyDiv w:val="1"/>
      <w:marLeft w:val="0"/>
      <w:marRight w:val="0"/>
      <w:marTop w:val="0"/>
      <w:marBottom w:val="0"/>
      <w:divBdr>
        <w:top w:val="none" w:sz="0" w:space="0" w:color="auto"/>
        <w:left w:val="none" w:sz="0" w:space="0" w:color="auto"/>
        <w:bottom w:val="none" w:sz="0" w:space="0" w:color="auto"/>
        <w:right w:val="none" w:sz="0" w:space="0" w:color="auto"/>
      </w:divBdr>
    </w:div>
    <w:div w:id="180365364">
      <w:bodyDiv w:val="1"/>
      <w:marLeft w:val="0"/>
      <w:marRight w:val="0"/>
      <w:marTop w:val="0"/>
      <w:marBottom w:val="0"/>
      <w:divBdr>
        <w:top w:val="none" w:sz="0" w:space="0" w:color="auto"/>
        <w:left w:val="none" w:sz="0" w:space="0" w:color="auto"/>
        <w:bottom w:val="none" w:sz="0" w:space="0" w:color="auto"/>
        <w:right w:val="none" w:sz="0" w:space="0" w:color="auto"/>
      </w:divBdr>
    </w:div>
    <w:div w:id="191958556">
      <w:bodyDiv w:val="1"/>
      <w:marLeft w:val="0"/>
      <w:marRight w:val="0"/>
      <w:marTop w:val="0"/>
      <w:marBottom w:val="0"/>
      <w:divBdr>
        <w:top w:val="none" w:sz="0" w:space="0" w:color="auto"/>
        <w:left w:val="none" w:sz="0" w:space="0" w:color="auto"/>
        <w:bottom w:val="none" w:sz="0" w:space="0" w:color="auto"/>
        <w:right w:val="none" w:sz="0" w:space="0" w:color="auto"/>
      </w:divBdr>
    </w:div>
    <w:div w:id="193269196">
      <w:bodyDiv w:val="1"/>
      <w:marLeft w:val="0"/>
      <w:marRight w:val="0"/>
      <w:marTop w:val="0"/>
      <w:marBottom w:val="0"/>
      <w:divBdr>
        <w:top w:val="none" w:sz="0" w:space="0" w:color="auto"/>
        <w:left w:val="none" w:sz="0" w:space="0" w:color="auto"/>
        <w:bottom w:val="none" w:sz="0" w:space="0" w:color="auto"/>
        <w:right w:val="none" w:sz="0" w:space="0" w:color="auto"/>
      </w:divBdr>
    </w:div>
    <w:div w:id="211314270">
      <w:bodyDiv w:val="1"/>
      <w:marLeft w:val="0"/>
      <w:marRight w:val="0"/>
      <w:marTop w:val="0"/>
      <w:marBottom w:val="0"/>
      <w:divBdr>
        <w:top w:val="none" w:sz="0" w:space="0" w:color="auto"/>
        <w:left w:val="none" w:sz="0" w:space="0" w:color="auto"/>
        <w:bottom w:val="none" w:sz="0" w:space="0" w:color="auto"/>
        <w:right w:val="none" w:sz="0" w:space="0" w:color="auto"/>
      </w:divBdr>
    </w:div>
    <w:div w:id="212815600">
      <w:bodyDiv w:val="1"/>
      <w:marLeft w:val="0"/>
      <w:marRight w:val="0"/>
      <w:marTop w:val="0"/>
      <w:marBottom w:val="0"/>
      <w:divBdr>
        <w:top w:val="none" w:sz="0" w:space="0" w:color="auto"/>
        <w:left w:val="none" w:sz="0" w:space="0" w:color="auto"/>
        <w:bottom w:val="none" w:sz="0" w:space="0" w:color="auto"/>
        <w:right w:val="none" w:sz="0" w:space="0" w:color="auto"/>
      </w:divBdr>
    </w:div>
    <w:div w:id="227498856">
      <w:bodyDiv w:val="1"/>
      <w:marLeft w:val="0"/>
      <w:marRight w:val="0"/>
      <w:marTop w:val="0"/>
      <w:marBottom w:val="0"/>
      <w:divBdr>
        <w:top w:val="none" w:sz="0" w:space="0" w:color="auto"/>
        <w:left w:val="none" w:sz="0" w:space="0" w:color="auto"/>
        <w:bottom w:val="none" w:sz="0" w:space="0" w:color="auto"/>
        <w:right w:val="none" w:sz="0" w:space="0" w:color="auto"/>
      </w:divBdr>
    </w:div>
    <w:div w:id="239100613">
      <w:bodyDiv w:val="1"/>
      <w:marLeft w:val="0"/>
      <w:marRight w:val="0"/>
      <w:marTop w:val="0"/>
      <w:marBottom w:val="0"/>
      <w:divBdr>
        <w:top w:val="none" w:sz="0" w:space="0" w:color="auto"/>
        <w:left w:val="none" w:sz="0" w:space="0" w:color="auto"/>
        <w:bottom w:val="none" w:sz="0" w:space="0" w:color="auto"/>
        <w:right w:val="none" w:sz="0" w:space="0" w:color="auto"/>
      </w:divBdr>
    </w:div>
    <w:div w:id="240528760">
      <w:bodyDiv w:val="1"/>
      <w:marLeft w:val="0"/>
      <w:marRight w:val="0"/>
      <w:marTop w:val="0"/>
      <w:marBottom w:val="0"/>
      <w:divBdr>
        <w:top w:val="none" w:sz="0" w:space="0" w:color="auto"/>
        <w:left w:val="none" w:sz="0" w:space="0" w:color="auto"/>
        <w:bottom w:val="none" w:sz="0" w:space="0" w:color="auto"/>
        <w:right w:val="none" w:sz="0" w:space="0" w:color="auto"/>
      </w:divBdr>
    </w:div>
    <w:div w:id="241184599">
      <w:bodyDiv w:val="1"/>
      <w:marLeft w:val="0"/>
      <w:marRight w:val="0"/>
      <w:marTop w:val="0"/>
      <w:marBottom w:val="0"/>
      <w:divBdr>
        <w:top w:val="none" w:sz="0" w:space="0" w:color="auto"/>
        <w:left w:val="none" w:sz="0" w:space="0" w:color="auto"/>
        <w:bottom w:val="none" w:sz="0" w:space="0" w:color="auto"/>
        <w:right w:val="none" w:sz="0" w:space="0" w:color="auto"/>
      </w:divBdr>
    </w:div>
    <w:div w:id="244801950">
      <w:bodyDiv w:val="1"/>
      <w:marLeft w:val="0"/>
      <w:marRight w:val="0"/>
      <w:marTop w:val="0"/>
      <w:marBottom w:val="0"/>
      <w:divBdr>
        <w:top w:val="none" w:sz="0" w:space="0" w:color="auto"/>
        <w:left w:val="none" w:sz="0" w:space="0" w:color="auto"/>
        <w:bottom w:val="none" w:sz="0" w:space="0" w:color="auto"/>
        <w:right w:val="none" w:sz="0" w:space="0" w:color="auto"/>
      </w:divBdr>
    </w:div>
    <w:div w:id="260990493">
      <w:bodyDiv w:val="1"/>
      <w:marLeft w:val="0"/>
      <w:marRight w:val="0"/>
      <w:marTop w:val="0"/>
      <w:marBottom w:val="0"/>
      <w:divBdr>
        <w:top w:val="none" w:sz="0" w:space="0" w:color="auto"/>
        <w:left w:val="none" w:sz="0" w:space="0" w:color="auto"/>
        <w:bottom w:val="none" w:sz="0" w:space="0" w:color="auto"/>
        <w:right w:val="none" w:sz="0" w:space="0" w:color="auto"/>
      </w:divBdr>
    </w:div>
    <w:div w:id="277418093">
      <w:bodyDiv w:val="1"/>
      <w:marLeft w:val="0"/>
      <w:marRight w:val="0"/>
      <w:marTop w:val="0"/>
      <w:marBottom w:val="0"/>
      <w:divBdr>
        <w:top w:val="none" w:sz="0" w:space="0" w:color="auto"/>
        <w:left w:val="none" w:sz="0" w:space="0" w:color="auto"/>
        <w:bottom w:val="none" w:sz="0" w:space="0" w:color="auto"/>
        <w:right w:val="none" w:sz="0" w:space="0" w:color="auto"/>
      </w:divBdr>
    </w:div>
    <w:div w:id="278800086">
      <w:bodyDiv w:val="1"/>
      <w:marLeft w:val="0"/>
      <w:marRight w:val="0"/>
      <w:marTop w:val="0"/>
      <w:marBottom w:val="0"/>
      <w:divBdr>
        <w:top w:val="none" w:sz="0" w:space="0" w:color="auto"/>
        <w:left w:val="none" w:sz="0" w:space="0" w:color="auto"/>
        <w:bottom w:val="none" w:sz="0" w:space="0" w:color="auto"/>
        <w:right w:val="none" w:sz="0" w:space="0" w:color="auto"/>
      </w:divBdr>
    </w:div>
    <w:div w:id="284429255">
      <w:bodyDiv w:val="1"/>
      <w:marLeft w:val="0"/>
      <w:marRight w:val="0"/>
      <w:marTop w:val="0"/>
      <w:marBottom w:val="0"/>
      <w:divBdr>
        <w:top w:val="none" w:sz="0" w:space="0" w:color="auto"/>
        <w:left w:val="none" w:sz="0" w:space="0" w:color="auto"/>
        <w:bottom w:val="none" w:sz="0" w:space="0" w:color="auto"/>
        <w:right w:val="none" w:sz="0" w:space="0" w:color="auto"/>
      </w:divBdr>
    </w:div>
    <w:div w:id="292834720">
      <w:bodyDiv w:val="1"/>
      <w:marLeft w:val="0"/>
      <w:marRight w:val="0"/>
      <w:marTop w:val="0"/>
      <w:marBottom w:val="0"/>
      <w:divBdr>
        <w:top w:val="none" w:sz="0" w:space="0" w:color="auto"/>
        <w:left w:val="none" w:sz="0" w:space="0" w:color="auto"/>
        <w:bottom w:val="none" w:sz="0" w:space="0" w:color="auto"/>
        <w:right w:val="none" w:sz="0" w:space="0" w:color="auto"/>
      </w:divBdr>
    </w:div>
    <w:div w:id="299697295">
      <w:bodyDiv w:val="1"/>
      <w:marLeft w:val="0"/>
      <w:marRight w:val="0"/>
      <w:marTop w:val="0"/>
      <w:marBottom w:val="0"/>
      <w:divBdr>
        <w:top w:val="none" w:sz="0" w:space="0" w:color="auto"/>
        <w:left w:val="none" w:sz="0" w:space="0" w:color="auto"/>
        <w:bottom w:val="none" w:sz="0" w:space="0" w:color="auto"/>
        <w:right w:val="none" w:sz="0" w:space="0" w:color="auto"/>
      </w:divBdr>
    </w:div>
    <w:div w:id="304555713">
      <w:bodyDiv w:val="1"/>
      <w:marLeft w:val="0"/>
      <w:marRight w:val="0"/>
      <w:marTop w:val="0"/>
      <w:marBottom w:val="0"/>
      <w:divBdr>
        <w:top w:val="none" w:sz="0" w:space="0" w:color="auto"/>
        <w:left w:val="none" w:sz="0" w:space="0" w:color="auto"/>
        <w:bottom w:val="none" w:sz="0" w:space="0" w:color="auto"/>
        <w:right w:val="none" w:sz="0" w:space="0" w:color="auto"/>
      </w:divBdr>
      <w:divsChild>
        <w:div w:id="138502423">
          <w:marLeft w:val="274"/>
          <w:marRight w:val="0"/>
          <w:marTop w:val="0"/>
          <w:marBottom w:val="0"/>
          <w:divBdr>
            <w:top w:val="none" w:sz="0" w:space="0" w:color="auto"/>
            <w:left w:val="none" w:sz="0" w:space="0" w:color="auto"/>
            <w:bottom w:val="none" w:sz="0" w:space="0" w:color="auto"/>
            <w:right w:val="none" w:sz="0" w:space="0" w:color="auto"/>
          </w:divBdr>
        </w:div>
        <w:div w:id="142738312">
          <w:marLeft w:val="274"/>
          <w:marRight w:val="0"/>
          <w:marTop w:val="0"/>
          <w:marBottom w:val="0"/>
          <w:divBdr>
            <w:top w:val="none" w:sz="0" w:space="0" w:color="auto"/>
            <w:left w:val="none" w:sz="0" w:space="0" w:color="auto"/>
            <w:bottom w:val="none" w:sz="0" w:space="0" w:color="auto"/>
            <w:right w:val="none" w:sz="0" w:space="0" w:color="auto"/>
          </w:divBdr>
        </w:div>
        <w:div w:id="628124667">
          <w:marLeft w:val="274"/>
          <w:marRight w:val="0"/>
          <w:marTop w:val="0"/>
          <w:marBottom w:val="0"/>
          <w:divBdr>
            <w:top w:val="none" w:sz="0" w:space="0" w:color="auto"/>
            <w:left w:val="none" w:sz="0" w:space="0" w:color="auto"/>
            <w:bottom w:val="none" w:sz="0" w:space="0" w:color="auto"/>
            <w:right w:val="none" w:sz="0" w:space="0" w:color="auto"/>
          </w:divBdr>
        </w:div>
        <w:div w:id="1032073897">
          <w:marLeft w:val="274"/>
          <w:marRight w:val="0"/>
          <w:marTop w:val="0"/>
          <w:marBottom w:val="0"/>
          <w:divBdr>
            <w:top w:val="none" w:sz="0" w:space="0" w:color="auto"/>
            <w:left w:val="none" w:sz="0" w:space="0" w:color="auto"/>
            <w:bottom w:val="none" w:sz="0" w:space="0" w:color="auto"/>
            <w:right w:val="none" w:sz="0" w:space="0" w:color="auto"/>
          </w:divBdr>
        </w:div>
        <w:div w:id="1782645873">
          <w:marLeft w:val="274"/>
          <w:marRight w:val="0"/>
          <w:marTop w:val="0"/>
          <w:marBottom w:val="0"/>
          <w:divBdr>
            <w:top w:val="none" w:sz="0" w:space="0" w:color="auto"/>
            <w:left w:val="none" w:sz="0" w:space="0" w:color="auto"/>
            <w:bottom w:val="none" w:sz="0" w:space="0" w:color="auto"/>
            <w:right w:val="none" w:sz="0" w:space="0" w:color="auto"/>
          </w:divBdr>
        </w:div>
      </w:divsChild>
    </w:div>
    <w:div w:id="308706906">
      <w:bodyDiv w:val="1"/>
      <w:marLeft w:val="0"/>
      <w:marRight w:val="0"/>
      <w:marTop w:val="0"/>
      <w:marBottom w:val="0"/>
      <w:divBdr>
        <w:top w:val="none" w:sz="0" w:space="0" w:color="auto"/>
        <w:left w:val="none" w:sz="0" w:space="0" w:color="auto"/>
        <w:bottom w:val="none" w:sz="0" w:space="0" w:color="auto"/>
        <w:right w:val="none" w:sz="0" w:space="0" w:color="auto"/>
      </w:divBdr>
    </w:div>
    <w:div w:id="309677945">
      <w:bodyDiv w:val="1"/>
      <w:marLeft w:val="0"/>
      <w:marRight w:val="0"/>
      <w:marTop w:val="0"/>
      <w:marBottom w:val="0"/>
      <w:divBdr>
        <w:top w:val="none" w:sz="0" w:space="0" w:color="auto"/>
        <w:left w:val="none" w:sz="0" w:space="0" w:color="auto"/>
        <w:bottom w:val="none" w:sz="0" w:space="0" w:color="auto"/>
        <w:right w:val="none" w:sz="0" w:space="0" w:color="auto"/>
      </w:divBdr>
    </w:div>
    <w:div w:id="340396694">
      <w:bodyDiv w:val="1"/>
      <w:marLeft w:val="0"/>
      <w:marRight w:val="0"/>
      <w:marTop w:val="0"/>
      <w:marBottom w:val="0"/>
      <w:divBdr>
        <w:top w:val="none" w:sz="0" w:space="0" w:color="auto"/>
        <w:left w:val="none" w:sz="0" w:space="0" w:color="auto"/>
        <w:bottom w:val="none" w:sz="0" w:space="0" w:color="auto"/>
        <w:right w:val="none" w:sz="0" w:space="0" w:color="auto"/>
      </w:divBdr>
    </w:div>
    <w:div w:id="351107934">
      <w:bodyDiv w:val="1"/>
      <w:marLeft w:val="0"/>
      <w:marRight w:val="0"/>
      <w:marTop w:val="0"/>
      <w:marBottom w:val="0"/>
      <w:divBdr>
        <w:top w:val="none" w:sz="0" w:space="0" w:color="auto"/>
        <w:left w:val="none" w:sz="0" w:space="0" w:color="auto"/>
        <w:bottom w:val="none" w:sz="0" w:space="0" w:color="auto"/>
        <w:right w:val="none" w:sz="0" w:space="0" w:color="auto"/>
      </w:divBdr>
    </w:div>
    <w:div w:id="356732847">
      <w:bodyDiv w:val="1"/>
      <w:marLeft w:val="0"/>
      <w:marRight w:val="0"/>
      <w:marTop w:val="0"/>
      <w:marBottom w:val="0"/>
      <w:divBdr>
        <w:top w:val="none" w:sz="0" w:space="0" w:color="auto"/>
        <w:left w:val="none" w:sz="0" w:space="0" w:color="auto"/>
        <w:bottom w:val="none" w:sz="0" w:space="0" w:color="auto"/>
        <w:right w:val="none" w:sz="0" w:space="0" w:color="auto"/>
      </w:divBdr>
    </w:div>
    <w:div w:id="391465410">
      <w:bodyDiv w:val="1"/>
      <w:marLeft w:val="0"/>
      <w:marRight w:val="0"/>
      <w:marTop w:val="0"/>
      <w:marBottom w:val="0"/>
      <w:divBdr>
        <w:top w:val="none" w:sz="0" w:space="0" w:color="auto"/>
        <w:left w:val="none" w:sz="0" w:space="0" w:color="auto"/>
        <w:bottom w:val="none" w:sz="0" w:space="0" w:color="auto"/>
        <w:right w:val="none" w:sz="0" w:space="0" w:color="auto"/>
      </w:divBdr>
    </w:div>
    <w:div w:id="403453103">
      <w:bodyDiv w:val="1"/>
      <w:marLeft w:val="0"/>
      <w:marRight w:val="0"/>
      <w:marTop w:val="0"/>
      <w:marBottom w:val="0"/>
      <w:divBdr>
        <w:top w:val="none" w:sz="0" w:space="0" w:color="auto"/>
        <w:left w:val="none" w:sz="0" w:space="0" w:color="auto"/>
        <w:bottom w:val="none" w:sz="0" w:space="0" w:color="auto"/>
        <w:right w:val="none" w:sz="0" w:space="0" w:color="auto"/>
      </w:divBdr>
    </w:div>
    <w:div w:id="411200464">
      <w:bodyDiv w:val="1"/>
      <w:marLeft w:val="0"/>
      <w:marRight w:val="0"/>
      <w:marTop w:val="0"/>
      <w:marBottom w:val="0"/>
      <w:divBdr>
        <w:top w:val="none" w:sz="0" w:space="0" w:color="auto"/>
        <w:left w:val="none" w:sz="0" w:space="0" w:color="auto"/>
        <w:bottom w:val="none" w:sz="0" w:space="0" w:color="auto"/>
        <w:right w:val="none" w:sz="0" w:space="0" w:color="auto"/>
      </w:divBdr>
    </w:div>
    <w:div w:id="412357844">
      <w:bodyDiv w:val="1"/>
      <w:marLeft w:val="0"/>
      <w:marRight w:val="0"/>
      <w:marTop w:val="0"/>
      <w:marBottom w:val="0"/>
      <w:divBdr>
        <w:top w:val="none" w:sz="0" w:space="0" w:color="auto"/>
        <w:left w:val="none" w:sz="0" w:space="0" w:color="auto"/>
        <w:bottom w:val="none" w:sz="0" w:space="0" w:color="auto"/>
        <w:right w:val="none" w:sz="0" w:space="0" w:color="auto"/>
      </w:divBdr>
    </w:div>
    <w:div w:id="413626080">
      <w:bodyDiv w:val="1"/>
      <w:marLeft w:val="0"/>
      <w:marRight w:val="0"/>
      <w:marTop w:val="0"/>
      <w:marBottom w:val="0"/>
      <w:divBdr>
        <w:top w:val="none" w:sz="0" w:space="0" w:color="auto"/>
        <w:left w:val="none" w:sz="0" w:space="0" w:color="auto"/>
        <w:bottom w:val="none" w:sz="0" w:space="0" w:color="auto"/>
        <w:right w:val="none" w:sz="0" w:space="0" w:color="auto"/>
      </w:divBdr>
    </w:div>
    <w:div w:id="423768587">
      <w:bodyDiv w:val="1"/>
      <w:marLeft w:val="0"/>
      <w:marRight w:val="0"/>
      <w:marTop w:val="0"/>
      <w:marBottom w:val="0"/>
      <w:divBdr>
        <w:top w:val="none" w:sz="0" w:space="0" w:color="auto"/>
        <w:left w:val="none" w:sz="0" w:space="0" w:color="auto"/>
        <w:bottom w:val="none" w:sz="0" w:space="0" w:color="auto"/>
        <w:right w:val="none" w:sz="0" w:space="0" w:color="auto"/>
      </w:divBdr>
    </w:div>
    <w:div w:id="432361259">
      <w:bodyDiv w:val="1"/>
      <w:marLeft w:val="0"/>
      <w:marRight w:val="0"/>
      <w:marTop w:val="0"/>
      <w:marBottom w:val="0"/>
      <w:divBdr>
        <w:top w:val="none" w:sz="0" w:space="0" w:color="auto"/>
        <w:left w:val="none" w:sz="0" w:space="0" w:color="auto"/>
        <w:bottom w:val="none" w:sz="0" w:space="0" w:color="auto"/>
        <w:right w:val="none" w:sz="0" w:space="0" w:color="auto"/>
      </w:divBdr>
    </w:div>
    <w:div w:id="435102210">
      <w:bodyDiv w:val="1"/>
      <w:marLeft w:val="0"/>
      <w:marRight w:val="0"/>
      <w:marTop w:val="0"/>
      <w:marBottom w:val="0"/>
      <w:divBdr>
        <w:top w:val="none" w:sz="0" w:space="0" w:color="auto"/>
        <w:left w:val="none" w:sz="0" w:space="0" w:color="auto"/>
        <w:bottom w:val="none" w:sz="0" w:space="0" w:color="auto"/>
        <w:right w:val="none" w:sz="0" w:space="0" w:color="auto"/>
      </w:divBdr>
    </w:div>
    <w:div w:id="453331569">
      <w:bodyDiv w:val="1"/>
      <w:marLeft w:val="0"/>
      <w:marRight w:val="0"/>
      <w:marTop w:val="0"/>
      <w:marBottom w:val="0"/>
      <w:divBdr>
        <w:top w:val="none" w:sz="0" w:space="0" w:color="auto"/>
        <w:left w:val="none" w:sz="0" w:space="0" w:color="auto"/>
        <w:bottom w:val="none" w:sz="0" w:space="0" w:color="auto"/>
        <w:right w:val="none" w:sz="0" w:space="0" w:color="auto"/>
      </w:divBdr>
    </w:div>
    <w:div w:id="460073480">
      <w:bodyDiv w:val="1"/>
      <w:marLeft w:val="0"/>
      <w:marRight w:val="0"/>
      <w:marTop w:val="0"/>
      <w:marBottom w:val="0"/>
      <w:divBdr>
        <w:top w:val="none" w:sz="0" w:space="0" w:color="auto"/>
        <w:left w:val="none" w:sz="0" w:space="0" w:color="auto"/>
        <w:bottom w:val="none" w:sz="0" w:space="0" w:color="auto"/>
        <w:right w:val="none" w:sz="0" w:space="0" w:color="auto"/>
      </w:divBdr>
    </w:div>
    <w:div w:id="469634740">
      <w:bodyDiv w:val="1"/>
      <w:marLeft w:val="0"/>
      <w:marRight w:val="0"/>
      <w:marTop w:val="0"/>
      <w:marBottom w:val="0"/>
      <w:divBdr>
        <w:top w:val="none" w:sz="0" w:space="0" w:color="auto"/>
        <w:left w:val="none" w:sz="0" w:space="0" w:color="auto"/>
        <w:bottom w:val="none" w:sz="0" w:space="0" w:color="auto"/>
        <w:right w:val="none" w:sz="0" w:space="0" w:color="auto"/>
      </w:divBdr>
    </w:div>
    <w:div w:id="476074886">
      <w:bodyDiv w:val="1"/>
      <w:marLeft w:val="0"/>
      <w:marRight w:val="0"/>
      <w:marTop w:val="0"/>
      <w:marBottom w:val="0"/>
      <w:divBdr>
        <w:top w:val="none" w:sz="0" w:space="0" w:color="auto"/>
        <w:left w:val="none" w:sz="0" w:space="0" w:color="auto"/>
        <w:bottom w:val="none" w:sz="0" w:space="0" w:color="auto"/>
        <w:right w:val="none" w:sz="0" w:space="0" w:color="auto"/>
      </w:divBdr>
    </w:div>
    <w:div w:id="480080190">
      <w:bodyDiv w:val="1"/>
      <w:marLeft w:val="0"/>
      <w:marRight w:val="0"/>
      <w:marTop w:val="0"/>
      <w:marBottom w:val="0"/>
      <w:divBdr>
        <w:top w:val="none" w:sz="0" w:space="0" w:color="auto"/>
        <w:left w:val="none" w:sz="0" w:space="0" w:color="auto"/>
        <w:bottom w:val="none" w:sz="0" w:space="0" w:color="auto"/>
        <w:right w:val="none" w:sz="0" w:space="0" w:color="auto"/>
      </w:divBdr>
    </w:div>
    <w:div w:id="483086990">
      <w:bodyDiv w:val="1"/>
      <w:marLeft w:val="0"/>
      <w:marRight w:val="0"/>
      <w:marTop w:val="0"/>
      <w:marBottom w:val="0"/>
      <w:divBdr>
        <w:top w:val="none" w:sz="0" w:space="0" w:color="auto"/>
        <w:left w:val="none" w:sz="0" w:space="0" w:color="auto"/>
        <w:bottom w:val="none" w:sz="0" w:space="0" w:color="auto"/>
        <w:right w:val="none" w:sz="0" w:space="0" w:color="auto"/>
      </w:divBdr>
    </w:div>
    <w:div w:id="484443123">
      <w:bodyDiv w:val="1"/>
      <w:marLeft w:val="0"/>
      <w:marRight w:val="0"/>
      <w:marTop w:val="0"/>
      <w:marBottom w:val="0"/>
      <w:divBdr>
        <w:top w:val="none" w:sz="0" w:space="0" w:color="auto"/>
        <w:left w:val="none" w:sz="0" w:space="0" w:color="auto"/>
        <w:bottom w:val="none" w:sz="0" w:space="0" w:color="auto"/>
        <w:right w:val="none" w:sz="0" w:space="0" w:color="auto"/>
      </w:divBdr>
    </w:div>
    <w:div w:id="484512201">
      <w:bodyDiv w:val="1"/>
      <w:marLeft w:val="0"/>
      <w:marRight w:val="0"/>
      <w:marTop w:val="0"/>
      <w:marBottom w:val="0"/>
      <w:divBdr>
        <w:top w:val="none" w:sz="0" w:space="0" w:color="auto"/>
        <w:left w:val="none" w:sz="0" w:space="0" w:color="auto"/>
        <w:bottom w:val="none" w:sz="0" w:space="0" w:color="auto"/>
        <w:right w:val="none" w:sz="0" w:space="0" w:color="auto"/>
      </w:divBdr>
      <w:divsChild>
        <w:div w:id="1015619373">
          <w:marLeft w:val="446"/>
          <w:marRight w:val="0"/>
          <w:marTop w:val="0"/>
          <w:marBottom w:val="0"/>
          <w:divBdr>
            <w:top w:val="none" w:sz="0" w:space="0" w:color="auto"/>
            <w:left w:val="none" w:sz="0" w:space="0" w:color="auto"/>
            <w:bottom w:val="none" w:sz="0" w:space="0" w:color="auto"/>
            <w:right w:val="none" w:sz="0" w:space="0" w:color="auto"/>
          </w:divBdr>
        </w:div>
      </w:divsChild>
    </w:div>
    <w:div w:id="504170780">
      <w:bodyDiv w:val="1"/>
      <w:marLeft w:val="0"/>
      <w:marRight w:val="0"/>
      <w:marTop w:val="0"/>
      <w:marBottom w:val="0"/>
      <w:divBdr>
        <w:top w:val="none" w:sz="0" w:space="0" w:color="auto"/>
        <w:left w:val="none" w:sz="0" w:space="0" w:color="auto"/>
        <w:bottom w:val="none" w:sz="0" w:space="0" w:color="auto"/>
        <w:right w:val="none" w:sz="0" w:space="0" w:color="auto"/>
      </w:divBdr>
    </w:div>
    <w:div w:id="507333797">
      <w:bodyDiv w:val="1"/>
      <w:marLeft w:val="0"/>
      <w:marRight w:val="0"/>
      <w:marTop w:val="0"/>
      <w:marBottom w:val="0"/>
      <w:divBdr>
        <w:top w:val="none" w:sz="0" w:space="0" w:color="auto"/>
        <w:left w:val="none" w:sz="0" w:space="0" w:color="auto"/>
        <w:bottom w:val="none" w:sz="0" w:space="0" w:color="auto"/>
        <w:right w:val="none" w:sz="0" w:space="0" w:color="auto"/>
      </w:divBdr>
    </w:div>
    <w:div w:id="512958932">
      <w:bodyDiv w:val="1"/>
      <w:marLeft w:val="0"/>
      <w:marRight w:val="0"/>
      <w:marTop w:val="0"/>
      <w:marBottom w:val="0"/>
      <w:divBdr>
        <w:top w:val="none" w:sz="0" w:space="0" w:color="auto"/>
        <w:left w:val="none" w:sz="0" w:space="0" w:color="auto"/>
        <w:bottom w:val="none" w:sz="0" w:space="0" w:color="auto"/>
        <w:right w:val="none" w:sz="0" w:space="0" w:color="auto"/>
      </w:divBdr>
    </w:div>
    <w:div w:id="518541940">
      <w:bodyDiv w:val="1"/>
      <w:marLeft w:val="0"/>
      <w:marRight w:val="0"/>
      <w:marTop w:val="0"/>
      <w:marBottom w:val="0"/>
      <w:divBdr>
        <w:top w:val="none" w:sz="0" w:space="0" w:color="auto"/>
        <w:left w:val="none" w:sz="0" w:space="0" w:color="auto"/>
        <w:bottom w:val="none" w:sz="0" w:space="0" w:color="auto"/>
        <w:right w:val="none" w:sz="0" w:space="0" w:color="auto"/>
      </w:divBdr>
    </w:div>
    <w:div w:id="521823437">
      <w:bodyDiv w:val="1"/>
      <w:marLeft w:val="0"/>
      <w:marRight w:val="0"/>
      <w:marTop w:val="0"/>
      <w:marBottom w:val="0"/>
      <w:divBdr>
        <w:top w:val="none" w:sz="0" w:space="0" w:color="auto"/>
        <w:left w:val="none" w:sz="0" w:space="0" w:color="auto"/>
        <w:bottom w:val="none" w:sz="0" w:space="0" w:color="auto"/>
        <w:right w:val="none" w:sz="0" w:space="0" w:color="auto"/>
      </w:divBdr>
    </w:div>
    <w:div w:id="542719907">
      <w:bodyDiv w:val="1"/>
      <w:marLeft w:val="0"/>
      <w:marRight w:val="0"/>
      <w:marTop w:val="0"/>
      <w:marBottom w:val="0"/>
      <w:divBdr>
        <w:top w:val="none" w:sz="0" w:space="0" w:color="auto"/>
        <w:left w:val="none" w:sz="0" w:space="0" w:color="auto"/>
        <w:bottom w:val="none" w:sz="0" w:space="0" w:color="auto"/>
        <w:right w:val="none" w:sz="0" w:space="0" w:color="auto"/>
      </w:divBdr>
    </w:div>
    <w:div w:id="543711797">
      <w:bodyDiv w:val="1"/>
      <w:marLeft w:val="0"/>
      <w:marRight w:val="0"/>
      <w:marTop w:val="0"/>
      <w:marBottom w:val="0"/>
      <w:divBdr>
        <w:top w:val="none" w:sz="0" w:space="0" w:color="auto"/>
        <w:left w:val="none" w:sz="0" w:space="0" w:color="auto"/>
        <w:bottom w:val="none" w:sz="0" w:space="0" w:color="auto"/>
        <w:right w:val="none" w:sz="0" w:space="0" w:color="auto"/>
      </w:divBdr>
    </w:div>
    <w:div w:id="557935954">
      <w:bodyDiv w:val="1"/>
      <w:marLeft w:val="0"/>
      <w:marRight w:val="0"/>
      <w:marTop w:val="0"/>
      <w:marBottom w:val="0"/>
      <w:divBdr>
        <w:top w:val="none" w:sz="0" w:space="0" w:color="auto"/>
        <w:left w:val="none" w:sz="0" w:space="0" w:color="auto"/>
        <w:bottom w:val="none" w:sz="0" w:space="0" w:color="auto"/>
        <w:right w:val="none" w:sz="0" w:space="0" w:color="auto"/>
      </w:divBdr>
      <w:divsChild>
        <w:div w:id="1408117263">
          <w:marLeft w:val="274"/>
          <w:marRight w:val="0"/>
          <w:marTop w:val="0"/>
          <w:marBottom w:val="0"/>
          <w:divBdr>
            <w:top w:val="none" w:sz="0" w:space="0" w:color="auto"/>
            <w:left w:val="none" w:sz="0" w:space="0" w:color="auto"/>
            <w:bottom w:val="none" w:sz="0" w:space="0" w:color="auto"/>
            <w:right w:val="none" w:sz="0" w:space="0" w:color="auto"/>
          </w:divBdr>
        </w:div>
        <w:div w:id="1539198986">
          <w:marLeft w:val="274"/>
          <w:marRight w:val="0"/>
          <w:marTop w:val="0"/>
          <w:marBottom w:val="0"/>
          <w:divBdr>
            <w:top w:val="none" w:sz="0" w:space="0" w:color="auto"/>
            <w:left w:val="none" w:sz="0" w:space="0" w:color="auto"/>
            <w:bottom w:val="none" w:sz="0" w:space="0" w:color="auto"/>
            <w:right w:val="none" w:sz="0" w:space="0" w:color="auto"/>
          </w:divBdr>
        </w:div>
      </w:divsChild>
    </w:div>
    <w:div w:id="591012284">
      <w:bodyDiv w:val="1"/>
      <w:marLeft w:val="0"/>
      <w:marRight w:val="0"/>
      <w:marTop w:val="0"/>
      <w:marBottom w:val="0"/>
      <w:divBdr>
        <w:top w:val="none" w:sz="0" w:space="0" w:color="auto"/>
        <w:left w:val="none" w:sz="0" w:space="0" w:color="auto"/>
        <w:bottom w:val="none" w:sz="0" w:space="0" w:color="auto"/>
        <w:right w:val="none" w:sz="0" w:space="0" w:color="auto"/>
      </w:divBdr>
    </w:div>
    <w:div w:id="598681371">
      <w:bodyDiv w:val="1"/>
      <w:marLeft w:val="0"/>
      <w:marRight w:val="0"/>
      <w:marTop w:val="0"/>
      <w:marBottom w:val="0"/>
      <w:divBdr>
        <w:top w:val="none" w:sz="0" w:space="0" w:color="auto"/>
        <w:left w:val="none" w:sz="0" w:space="0" w:color="auto"/>
        <w:bottom w:val="none" w:sz="0" w:space="0" w:color="auto"/>
        <w:right w:val="none" w:sz="0" w:space="0" w:color="auto"/>
      </w:divBdr>
    </w:div>
    <w:div w:id="601571877">
      <w:bodyDiv w:val="1"/>
      <w:marLeft w:val="0"/>
      <w:marRight w:val="0"/>
      <w:marTop w:val="0"/>
      <w:marBottom w:val="0"/>
      <w:divBdr>
        <w:top w:val="none" w:sz="0" w:space="0" w:color="auto"/>
        <w:left w:val="none" w:sz="0" w:space="0" w:color="auto"/>
        <w:bottom w:val="none" w:sz="0" w:space="0" w:color="auto"/>
        <w:right w:val="none" w:sz="0" w:space="0" w:color="auto"/>
      </w:divBdr>
    </w:div>
    <w:div w:id="604387817">
      <w:bodyDiv w:val="1"/>
      <w:marLeft w:val="0"/>
      <w:marRight w:val="0"/>
      <w:marTop w:val="0"/>
      <w:marBottom w:val="0"/>
      <w:divBdr>
        <w:top w:val="none" w:sz="0" w:space="0" w:color="auto"/>
        <w:left w:val="none" w:sz="0" w:space="0" w:color="auto"/>
        <w:bottom w:val="none" w:sz="0" w:space="0" w:color="auto"/>
        <w:right w:val="none" w:sz="0" w:space="0" w:color="auto"/>
      </w:divBdr>
    </w:div>
    <w:div w:id="605120743">
      <w:bodyDiv w:val="1"/>
      <w:marLeft w:val="0"/>
      <w:marRight w:val="0"/>
      <w:marTop w:val="0"/>
      <w:marBottom w:val="0"/>
      <w:divBdr>
        <w:top w:val="none" w:sz="0" w:space="0" w:color="auto"/>
        <w:left w:val="none" w:sz="0" w:space="0" w:color="auto"/>
        <w:bottom w:val="none" w:sz="0" w:space="0" w:color="auto"/>
        <w:right w:val="none" w:sz="0" w:space="0" w:color="auto"/>
      </w:divBdr>
    </w:div>
    <w:div w:id="619071456">
      <w:bodyDiv w:val="1"/>
      <w:marLeft w:val="0"/>
      <w:marRight w:val="0"/>
      <w:marTop w:val="0"/>
      <w:marBottom w:val="0"/>
      <w:divBdr>
        <w:top w:val="none" w:sz="0" w:space="0" w:color="auto"/>
        <w:left w:val="none" w:sz="0" w:space="0" w:color="auto"/>
        <w:bottom w:val="none" w:sz="0" w:space="0" w:color="auto"/>
        <w:right w:val="none" w:sz="0" w:space="0" w:color="auto"/>
      </w:divBdr>
    </w:div>
    <w:div w:id="637805103">
      <w:bodyDiv w:val="1"/>
      <w:marLeft w:val="0"/>
      <w:marRight w:val="0"/>
      <w:marTop w:val="0"/>
      <w:marBottom w:val="0"/>
      <w:divBdr>
        <w:top w:val="none" w:sz="0" w:space="0" w:color="auto"/>
        <w:left w:val="none" w:sz="0" w:space="0" w:color="auto"/>
        <w:bottom w:val="none" w:sz="0" w:space="0" w:color="auto"/>
        <w:right w:val="none" w:sz="0" w:space="0" w:color="auto"/>
      </w:divBdr>
    </w:div>
    <w:div w:id="642927982">
      <w:bodyDiv w:val="1"/>
      <w:marLeft w:val="0"/>
      <w:marRight w:val="0"/>
      <w:marTop w:val="0"/>
      <w:marBottom w:val="0"/>
      <w:divBdr>
        <w:top w:val="none" w:sz="0" w:space="0" w:color="auto"/>
        <w:left w:val="none" w:sz="0" w:space="0" w:color="auto"/>
        <w:bottom w:val="none" w:sz="0" w:space="0" w:color="auto"/>
        <w:right w:val="none" w:sz="0" w:space="0" w:color="auto"/>
      </w:divBdr>
    </w:div>
    <w:div w:id="655571326">
      <w:bodyDiv w:val="1"/>
      <w:marLeft w:val="0"/>
      <w:marRight w:val="0"/>
      <w:marTop w:val="0"/>
      <w:marBottom w:val="0"/>
      <w:divBdr>
        <w:top w:val="none" w:sz="0" w:space="0" w:color="auto"/>
        <w:left w:val="none" w:sz="0" w:space="0" w:color="auto"/>
        <w:bottom w:val="none" w:sz="0" w:space="0" w:color="auto"/>
        <w:right w:val="none" w:sz="0" w:space="0" w:color="auto"/>
      </w:divBdr>
    </w:div>
    <w:div w:id="674381326">
      <w:bodyDiv w:val="1"/>
      <w:marLeft w:val="0"/>
      <w:marRight w:val="0"/>
      <w:marTop w:val="0"/>
      <w:marBottom w:val="0"/>
      <w:divBdr>
        <w:top w:val="none" w:sz="0" w:space="0" w:color="auto"/>
        <w:left w:val="none" w:sz="0" w:space="0" w:color="auto"/>
        <w:bottom w:val="none" w:sz="0" w:space="0" w:color="auto"/>
        <w:right w:val="none" w:sz="0" w:space="0" w:color="auto"/>
      </w:divBdr>
    </w:div>
    <w:div w:id="676660819">
      <w:bodyDiv w:val="1"/>
      <w:marLeft w:val="0"/>
      <w:marRight w:val="0"/>
      <w:marTop w:val="0"/>
      <w:marBottom w:val="0"/>
      <w:divBdr>
        <w:top w:val="none" w:sz="0" w:space="0" w:color="auto"/>
        <w:left w:val="none" w:sz="0" w:space="0" w:color="auto"/>
        <w:bottom w:val="none" w:sz="0" w:space="0" w:color="auto"/>
        <w:right w:val="none" w:sz="0" w:space="0" w:color="auto"/>
      </w:divBdr>
    </w:div>
    <w:div w:id="688028101">
      <w:bodyDiv w:val="1"/>
      <w:marLeft w:val="0"/>
      <w:marRight w:val="0"/>
      <w:marTop w:val="0"/>
      <w:marBottom w:val="0"/>
      <w:divBdr>
        <w:top w:val="none" w:sz="0" w:space="0" w:color="auto"/>
        <w:left w:val="none" w:sz="0" w:space="0" w:color="auto"/>
        <w:bottom w:val="none" w:sz="0" w:space="0" w:color="auto"/>
        <w:right w:val="none" w:sz="0" w:space="0" w:color="auto"/>
      </w:divBdr>
    </w:div>
    <w:div w:id="689645561">
      <w:bodyDiv w:val="1"/>
      <w:marLeft w:val="0"/>
      <w:marRight w:val="0"/>
      <w:marTop w:val="0"/>
      <w:marBottom w:val="0"/>
      <w:divBdr>
        <w:top w:val="none" w:sz="0" w:space="0" w:color="auto"/>
        <w:left w:val="none" w:sz="0" w:space="0" w:color="auto"/>
        <w:bottom w:val="none" w:sz="0" w:space="0" w:color="auto"/>
        <w:right w:val="none" w:sz="0" w:space="0" w:color="auto"/>
      </w:divBdr>
    </w:div>
    <w:div w:id="693964394">
      <w:bodyDiv w:val="1"/>
      <w:marLeft w:val="0"/>
      <w:marRight w:val="0"/>
      <w:marTop w:val="0"/>
      <w:marBottom w:val="0"/>
      <w:divBdr>
        <w:top w:val="none" w:sz="0" w:space="0" w:color="auto"/>
        <w:left w:val="none" w:sz="0" w:space="0" w:color="auto"/>
        <w:bottom w:val="none" w:sz="0" w:space="0" w:color="auto"/>
        <w:right w:val="none" w:sz="0" w:space="0" w:color="auto"/>
      </w:divBdr>
    </w:div>
    <w:div w:id="695035194">
      <w:bodyDiv w:val="1"/>
      <w:marLeft w:val="0"/>
      <w:marRight w:val="0"/>
      <w:marTop w:val="0"/>
      <w:marBottom w:val="0"/>
      <w:divBdr>
        <w:top w:val="none" w:sz="0" w:space="0" w:color="auto"/>
        <w:left w:val="none" w:sz="0" w:space="0" w:color="auto"/>
        <w:bottom w:val="none" w:sz="0" w:space="0" w:color="auto"/>
        <w:right w:val="none" w:sz="0" w:space="0" w:color="auto"/>
      </w:divBdr>
    </w:div>
    <w:div w:id="696852549">
      <w:bodyDiv w:val="1"/>
      <w:marLeft w:val="0"/>
      <w:marRight w:val="0"/>
      <w:marTop w:val="0"/>
      <w:marBottom w:val="0"/>
      <w:divBdr>
        <w:top w:val="none" w:sz="0" w:space="0" w:color="auto"/>
        <w:left w:val="none" w:sz="0" w:space="0" w:color="auto"/>
        <w:bottom w:val="none" w:sz="0" w:space="0" w:color="auto"/>
        <w:right w:val="none" w:sz="0" w:space="0" w:color="auto"/>
      </w:divBdr>
    </w:div>
    <w:div w:id="699939395">
      <w:bodyDiv w:val="1"/>
      <w:marLeft w:val="0"/>
      <w:marRight w:val="0"/>
      <w:marTop w:val="0"/>
      <w:marBottom w:val="0"/>
      <w:divBdr>
        <w:top w:val="none" w:sz="0" w:space="0" w:color="auto"/>
        <w:left w:val="none" w:sz="0" w:space="0" w:color="auto"/>
        <w:bottom w:val="none" w:sz="0" w:space="0" w:color="auto"/>
        <w:right w:val="none" w:sz="0" w:space="0" w:color="auto"/>
      </w:divBdr>
    </w:div>
    <w:div w:id="700979923">
      <w:bodyDiv w:val="1"/>
      <w:marLeft w:val="0"/>
      <w:marRight w:val="0"/>
      <w:marTop w:val="0"/>
      <w:marBottom w:val="0"/>
      <w:divBdr>
        <w:top w:val="none" w:sz="0" w:space="0" w:color="auto"/>
        <w:left w:val="none" w:sz="0" w:space="0" w:color="auto"/>
        <w:bottom w:val="none" w:sz="0" w:space="0" w:color="auto"/>
        <w:right w:val="none" w:sz="0" w:space="0" w:color="auto"/>
      </w:divBdr>
    </w:div>
    <w:div w:id="711803094">
      <w:bodyDiv w:val="1"/>
      <w:marLeft w:val="0"/>
      <w:marRight w:val="0"/>
      <w:marTop w:val="0"/>
      <w:marBottom w:val="0"/>
      <w:divBdr>
        <w:top w:val="none" w:sz="0" w:space="0" w:color="auto"/>
        <w:left w:val="none" w:sz="0" w:space="0" w:color="auto"/>
        <w:bottom w:val="none" w:sz="0" w:space="0" w:color="auto"/>
        <w:right w:val="none" w:sz="0" w:space="0" w:color="auto"/>
      </w:divBdr>
    </w:div>
    <w:div w:id="712072507">
      <w:bodyDiv w:val="1"/>
      <w:marLeft w:val="0"/>
      <w:marRight w:val="0"/>
      <w:marTop w:val="0"/>
      <w:marBottom w:val="0"/>
      <w:divBdr>
        <w:top w:val="none" w:sz="0" w:space="0" w:color="auto"/>
        <w:left w:val="none" w:sz="0" w:space="0" w:color="auto"/>
        <w:bottom w:val="none" w:sz="0" w:space="0" w:color="auto"/>
        <w:right w:val="none" w:sz="0" w:space="0" w:color="auto"/>
      </w:divBdr>
    </w:div>
    <w:div w:id="713193515">
      <w:bodyDiv w:val="1"/>
      <w:marLeft w:val="0"/>
      <w:marRight w:val="0"/>
      <w:marTop w:val="0"/>
      <w:marBottom w:val="0"/>
      <w:divBdr>
        <w:top w:val="none" w:sz="0" w:space="0" w:color="auto"/>
        <w:left w:val="none" w:sz="0" w:space="0" w:color="auto"/>
        <w:bottom w:val="none" w:sz="0" w:space="0" w:color="auto"/>
        <w:right w:val="none" w:sz="0" w:space="0" w:color="auto"/>
      </w:divBdr>
    </w:div>
    <w:div w:id="715741342">
      <w:bodyDiv w:val="1"/>
      <w:marLeft w:val="0"/>
      <w:marRight w:val="0"/>
      <w:marTop w:val="0"/>
      <w:marBottom w:val="0"/>
      <w:divBdr>
        <w:top w:val="none" w:sz="0" w:space="0" w:color="auto"/>
        <w:left w:val="none" w:sz="0" w:space="0" w:color="auto"/>
        <w:bottom w:val="none" w:sz="0" w:space="0" w:color="auto"/>
        <w:right w:val="none" w:sz="0" w:space="0" w:color="auto"/>
      </w:divBdr>
    </w:div>
    <w:div w:id="717751557">
      <w:bodyDiv w:val="1"/>
      <w:marLeft w:val="0"/>
      <w:marRight w:val="0"/>
      <w:marTop w:val="0"/>
      <w:marBottom w:val="0"/>
      <w:divBdr>
        <w:top w:val="none" w:sz="0" w:space="0" w:color="auto"/>
        <w:left w:val="none" w:sz="0" w:space="0" w:color="auto"/>
        <w:bottom w:val="none" w:sz="0" w:space="0" w:color="auto"/>
        <w:right w:val="none" w:sz="0" w:space="0" w:color="auto"/>
      </w:divBdr>
    </w:div>
    <w:div w:id="725908862">
      <w:bodyDiv w:val="1"/>
      <w:marLeft w:val="0"/>
      <w:marRight w:val="0"/>
      <w:marTop w:val="0"/>
      <w:marBottom w:val="0"/>
      <w:divBdr>
        <w:top w:val="none" w:sz="0" w:space="0" w:color="auto"/>
        <w:left w:val="none" w:sz="0" w:space="0" w:color="auto"/>
        <w:bottom w:val="none" w:sz="0" w:space="0" w:color="auto"/>
        <w:right w:val="none" w:sz="0" w:space="0" w:color="auto"/>
      </w:divBdr>
    </w:div>
    <w:div w:id="730732436">
      <w:bodyDiv w:val="1"/>
      <w:marLeft w:val="0"/>
      <w:marRight w:val="0"/>
      <w:marTop w:val="0"/>
      <w:marBottom w:val="0"/>
      <w:divBdr>
        <w:top w:val="none" w:sz="0" w:space="0" w:color="auto"/>
        <w:left w:val="none" w:sz="0" w:space="0" w:color="auto"/>
        <w:bottom w:val="none" w:sz="0" w:space="0" w:color="auto"/>
        <w:right w:val="none" w:sz="0" w:space="0" w:color="auto"/>
      </w:divBdr>
    </w:div>
    <w:div w:id="732776505">
      <w:bodyDiv w:val="1"/>
      <w:marLeft w:val="0"/>
      <w:marRight w:val="0"/>
      <w:marTop w:val="0"/>
      <w:marBottom w:val="0"/>
      <w:divBdr>
        <w:top w:val="none" w:sz="0" w:space="0" w:color="auto"/>
        <w:left w:val="none" w:sz="0" w:space="0" w:color="auto"/>
        <w:bottom w:val="none" w:sz="0" w:space="0" w:color="auto"/>
        <w:right w:val="none" w:sz="0" w:space="0" w:color="auto"/>
      </w:divBdr>
    </w:div>
    <w:div w:id="734932842">
      <w:bodyDiv w:val="1"/>
      <w:marLeft w:val="0"/>
      <w:marRight w:val="0"/>
      <w:marTop w:val="0"/>
      <w:marBottom w:val="0"/>
      <w:divBdr>
        <w:top w:val="none" w:sz="0" w:space="0" w:color="auto"/>
        <w:left w:val="none" w:sz="0" w:space="0" w:color="auto"/>
        <w:bottom w:val="none" w:sz="0" w:space="0" w:color="auto"/>
        <w:right w:val="none" w:sz="0" w:space="0" w:color="auto"/>
      </w:divBdr>
    </w:div>
    <w:div w:id="740761848">
      <w:bodyDiv w:val="1"/>
      <w:marLeft w:val="0"/>
      <w:marRight w:val="0"/>
      <w:marTop w:val="0"/>
      <w:marBottom w:val="0"/>
      <w:divBdr>
        <w:top w:val="none" w:sz="0" w:space="0" w:color="auto"/>
        <w:left w:val="none" w:sz="0" w:space="0" w:color="auto"/>
        <w:bottom w:val="none" w:sz="0" w:space="0" w:color="auto"/>
        <w:right w:val="none" w:sz="0" w:space="0" w:color="auto"/>
      </w:divBdr>
    </w:div>
    <w:div w:id="751855831">
      <w:bodyDiv w:val="1"/>
      <w:marLeft w:val="0"/>
      <w:marRight w:val="0"/>
      <w:marTop w:val="0"/>
      <w:marBottom w:val="0"/>
      <w:divBdr>
        <w:top w:val="none" w:sz="0" w:space="0" w:color="auto"/>
        <w:left w:val="none" w:sz="0" w:space="0" w:color="auto"/>
        <w:bottom w:val="none" w:sz="0" w:space="0" w:color="auto"/>
        <w:right w:val="none" w:sz="0" w:space="0" w:color="auto"/>
      </w:divBdr>
    </w:div>
    <w:div w:id="767699839">
      <w:bodyDiv w:val="1"/>
      <w:marLeft w:val="0"/>
      <w:marRight w:val="0"/>
      <w:marTop w:val="0"/>
      <w:marBottom w:val="0"/>
      <w:divBdr>
        <w:top w:val="none" w:sz="0" w:space="0" w:color="auto"/>
        <w:left w:val="none" w:sz="0" w:space="0" w:color="auto"/>
        <w:bottom w:val="none" w:sz="0" w:space="0" w:color="auto"/>
        <w:right w:val="none" w:sz="0" w:space="0" w:color="auto"/>
      </w:divBdr>
    </w:div>
    <w:div w:id="776170186">
      <w:bodyDiv w:val="1"/>
      <w:marLeft w:val="0"/>
      <w:marRight w:val="0"/>
      <w:marTop w:val="0"/>
      <w:marBottom w:val="0"/>
      <w:divBdr>
        <w:top w:val="none" w:sz="0" w:space="0" w:color="auto"/>
        <w:left w:val="none" w:sz="0" w:space="0" w:color="auto"/>
        <w:bottom w:val="none" w:sz="0" w:space="0" w:color="auto"/>
        <w:right w:val="none" w:sz="0" w:space="0" w:color="auto"/>
      </w:divBdr>
    </w:div>
    <w:div w:id="794716300">
      <w:bodyDiv w:val="1"/>
      <w:marLeft w:val="0"/>
      <w:marRight w:val="0"/>
      <w:marTop w:val="0"/>
      <w:marBottom w:val="0"/>
      <w:divBdr>
        <w:top w:val="none" w:sz="0" w:space="0" w:color="auto"/>
        <w:left w:val="none" w:sz="0" w:space="0" w:color="auto"/>
        <w:bottom w:val="none" w:sz="0" w:space="0" w:color="auto"/>
        <w:right w:val="none" w:sz="0" w:space="0" w:color="auto"/>
      </w:divBdr>
    </w:div>
    <w:div w:id="802425915">
      <w:bodyDiv w:val="1"/>
      <w:marLeft w:val="0"/>
      <w:marRight w:val="0"/>
      <w:marTop w:val="0"/>
      <w:marBottom w:val="0"/>
      <w:divBdr>
        <w:top w:val="none" w:sz="0" w:space="0" w:color="auto"/>
        <w:left w:val="none" w:sz="0" w:space="0" w:color="auto"/>
        <w:bottom w:val="none" w:sz="0" w:space="0" w:color="auto"/>
        <w:right w:val="none" w:sz="0" w:space="0" w:color="auto"/>
      </w:divBdr>
    </w:div>
    <w:div w:id="832061963">
      <w:bodyDiv w:val="1"/>
      <w:marLeft w:val="0"/>
      <w:marRight w:val="0"/>
      <w:marTop w:val="0"/>
      <w:marBottom w:val="0"/>
      <w:divBdr>
        <w:top w:val="none" w:sz="0" w:space="0" w:color="auto"/>
        <w:left w:val="none" w:sz="0" w:space="0" w:color="auto"/>
        <w:bottom w:val="none" w:sz="0" w:space="0" w:color="auto"/>
        <w:right w:val="none" w:sz="0" w:space="0" w:color="auto"/>
      </w:divBdr>
    </w:div>
    <w:div w:id="835026429">
      <w:bodyDiv w:val="1"/>
      <w:marLeft w:val="0"/>
      <w:marRight w:val="0"/>
      <w:marTop w:val="0"/>
      <w:marBottom w:val="0"/>
      <w:divBdr>
        <w:top w:val="none" w:sz="0" w:space="0" w:color="auto"/>
        <w:left w:val="none" w:sz="0" w:space="0" w:color="auto"/>
        <w:bottom w:val="none" w:sz="0" w:space="0" w:color="auto"/>
        <w:right w:val="none" w:sz="0" w:space="0" w:color="auto"/>
      </w:divBdr>
    </w:div>
    <w:div w:id="850684901">
      <w:bodyDiv w:val="1"/>
      <w:marLeft w:val="0"/>
      <w:marRight w:val="0"/>
      <w:marTop w:val="0"/>
      <w:marBottom w:val="0"/>
      <w:divBdr>
        <w:top w:val="none" w:sz="0" w:space="0" w:color="auto"/>
        <w:left w:val="none" w:sz="0" w:space="0" w:color="auto"/>
        <w:bottom w:val="none" w:sz="0" w:space="0" w:color="auto"/>
        <w:right w:val="none" w:sz="0" w:space="0" w:color="auto"/>
      </w:divBdr>
    </w:div>
    <w:div w:id="851186877">
      <w:bodyDiv w:val="1"/>
      <w:marLeft w:val="0"/>
      <w:marRight w:val="0"/>
      <w:marTop w:val="0"/>
      <w:marBottom w:val="0"/>
      <w:divBdr>
        <w:top w:val="none" w:sz="0" w:space="0" w:color="auto"/>
        <w:left w:val="none" w:sz="0" w:space="0" w:color="auto"/>
        <w:bottom w:val="none" w:sz="0" w:space="0" w:color="auto"/>
        <w:right w:val="none" w:sz="0" w:space="0" w:color="auto"/>
      </w:divBdr>
    </w:div>
    <w:div w:id="875582032">
      <w:bodyDiv w:val="1"/>
      <w:marLeft w:val="0"/>
      <w:marRight w:val="0"/>
      <w:marTop w:val="0"/>
      <w:marBottom w:val="0"/>
      <w:divBdr>
        <w:top w:val="none" w:sz="0" w:space="0" w:color="auto"/>
        <w:left w:val="none" w:sz="0" w:space="0" w:color="auto"/>
        <w:bottom w:val="none" w:sz="0" w:space="0" w:color="auto"/>
        <w:right w:val="none" w:sz="0" w:space="0" w:color="auto"/>
      </w:divBdr>
    </w:div>
    <w:div w:id="887499003">
      <w:bodyDiv w:val="1"/>
      <w:marLeft w:val="0"/>
      <w:marRight w:val="0"/>
      <w:marTop w:val="0"/>
      <w:marBottom w:val="0"/>
      <w:divBdr>
        <w:top w:val="none" w:sz="0" w:space="0" w:color="auto"/>
        <w:left w:val="none" w:sz="0" w:space="0" w:color="auto"/>
        <w:bottom w:val="none" w:sz="0" w:space="0" w:color="auto"/>
        <w:right w:val="none" w:sz="0" w:space="0" w:color="auto"/>
      </w:divBdr>
    </w:div>
    <w:div w:id="894269776">
      <w:bodyDiv w:val="1"/>
      <w:marLeft w:val="0"/>
      <w:marRight w:val="0"/>
      <w:marTop w:val="0"/>
      <w:marBottom w:val="0"/>
      <w:divBdr>
        <w:top w:val="none" w:sz="0" w:space="0" w:color="auto"/>
        <w:left w:val="none" w:sz="0" w:space="0" w:color="auto"/>
        <w:bottom w:val="none" w:sz="0" w:space="0" w:color="auto"/>
        <w:right w:val="none" w:sz="0" w:space="0" w:color="auto"/>
      </w:divBdr>
    </w:div>
    <w:div w:id="897276980">
      <w:bodyDiv w:val="1"/>
      <w:marLeft w:val="0"/>
      <w:marRight w:val="0"/>
      <w:marTop w:val="0"/>
      <w:marBottom w:val="0"/>
      <w:divBdr>
        <w:top w:val="none" w:sz="0" w:space="0" w:color="auto"/>
        <w:left w:val="none" w:sz="0" w:space="0" w:color="auto"/>
        <w:bottom w:val="none" w:sz="0" w:space="0" w:color="auto"/>
        <w:right w:val="none" w:sz="0" w:space="0" w:color="auto"/>
      </w:divBdr>
    </w:div>
    <w:div w:id="925309699">
      <w:bodyDiv w:val="1"/>
      <w:marLeft w:val="0"/>
      <w:marRight w:val="0"/>
      <w:marTop w:val="0"/>
      <w:marBottom w:val="0"/>
      <w:divBdr>
        <w:top w:val="none" w:sz="0" w:space="0" w:color="auto"/>
        <w:left w:val="none" w:sz="0" w:space="0" w:color="auto"/>
        <w:bottom w:val="none" w:sz="0" w:space="0" w:color="auto"/>
        <w:right w:val="none" w:sz="0" w:space="0" w:color="auto"/>
      </w:divBdr>
    </w:div>
    <w:div w:id="929966725">
      <w:bodyDiv w:val="1"/>
      <w:marLeft w:val="0"/>
      <w:marRight w:val="0"/>
      <w:marTop w:val="0"/>
      <w:marBottom w:val="0"/>
      <w:divBdr>
        <w:top w:val="none" w:sz="0" w:space="0" w:color="auto"/>
        <w:left w:val="none" w:sz="0" w:space="0" w:color="auto"/>
        <w:bottom w:val="none" w:sz="0" w:space="0" w:color="auto"/>
        <w:right w:val="none" w:sz="0" w:space="0" w:color="auto"/>
      </w:divBdr>
    </w:div>
    <w:div w:id="932058181">
      <w:bodyDiv w:val="1"/>
      <w:marLeft w:val="0"/>
      <w:marRight w:val="0"/>
      <w:marTop w:val="0"/>
      <w:marBottom w:val="0"/>
      <w:divBdr>
        <w:top w:val="none" w:sz="0" w:space="0" w:color="auto"/>
        <w:left w:val="none" w:sz="0" w:space="0" w:color="auto"/>
        <w:bottom w:val="none" w:sz="0" w:space="0" w:color="auto"/>
        <w:right w:val="none" w:sz="0" w:space="0" w:color="auto"/>
      </w:divBdr>
    </w:div>
    <w:div w:id="973944323">
      <w:bodyDiv w:val="1"/>
      <w:marLeft w:val="0"/>
      <w:marRight w:val="0"/>
      <w:marTop w:val="0"/>
      <w:marBottom w:val="0"/>
      <w:divBdr>
        <w:top w:val="none" w:sz="0" w:space="0" w:color="auto"/>
        <w:left w:val="none" w:sz="0" w:space="0" w:color="auto"/>
        <w:bottom w:val="none" w:sz="0" w:space="0" w:color="auto"/>
        <w:right w:val="none" w:sz="0" w:space="0" w:color="auto"/>
      </w:divBdr>
    </w:div>
    <w:div w:id="1001466882">
      <w:bodyDiv w:val="1"/>
      <w:marLeft w:val="0"/>
      <w:marRight w:val="0"/>
      <w:marTop w:val="0"/>
      <w:marBottom w:val="0"/>
      <w:divBdr>
        <w:top w:val="none" w:sz="0" w:space="0" w:color="auto"/>
        <w:left w:val="none" w:sz="0" w:space="0" w:color="auto"/>
        <w:bottom w:val="none" w:sz="0" w:space="0" w:color="auto"/>
        <w:right w:val="none" w:sz="0" w:space="0" w:color="auto"/>
      </w:divBdr>
    </w:div>
    <w:div w:id="1010789713">
      <w:bodyDiv w:val="1"/>
      <w:marLeft w:val="0"/>
      <w:marRight w:val="0"/>
      <w:marTop w:val="0"/>
      <w:marBottom w:val="0"/>
      <w:divBdr>
        <w:top w:val="none" w:sz="0" w:space="0" w:color="auto"/>
        <w:left w:val="none" w:sz="0" w:space="0" w:color="auto"/>
        <w:bottom w:val="none" w:sz="0" w:space="0" w:color="auto"/>
        <w:right w:val="none" w:sz="0" w:space="0" w:color="auto"/>
      </w:divBdr>
    </w:div>
    <w:div w:id="1015614310">
      <w:bodyDiv w:val="1"/>
      <w:marLeft w:val="0"/>
      <w:marRight w:val="0"/>
      <w:marTop w:val="0"/>
      <w:marBottom w:val="0"/>
      <w:divBdr>
        <w:top w:val="none" w:sz="0" w:space="0" w:color="auto"/>
        <w:left w:val="none" w:sz="0" w:space="0" w:color="auto"/>
        <w:bottom w:val="none" w:sz="0" w:space="0" w:color="auto"/>
        <w:right w:val="none" w:sz="0" w:space="0" w:color="auto"/>
      </w:divBdr>
    </w:div>
    <w:div w:id="1017274007">
      <w:bodyDiv w:val="1"/>
      <w:marLeft w:val="0"/>
      <w:marRight w:val="0"/>
      <w:marTop w:val="0"/>
      <w:marBottom w:val="0"/>
      <w:divBdr>
        <w:top w:val="none" w:sz="0" w:space="0" w:color="auto"/>
        <w:left w:val="none" w:sz="0" w:space="0" w:color="auto"/>
        <w:bottom w:val="none" w:sz="0" w:space="0" w:color="auto"/>
        <w:right w:val="none" w:sz="0" w:space="0" w:color="auto"/>
      </w:divBdr>
    </w:div>
    <w:div w:id="1029337730">
      <w:bodyDiv w:val="1"/>
      <w:marLeft w:val="0"/>
      <w:marRight w:val="0"/>
      <w:marTop w:val="0"/>
      <w:marBottom w:val="0"/>
      <w:divBdr>
        <w:top w:val="none" w:sz="0" w:space="0" w:color="auto"/>
        <w:left w:val="none" w:sz="0" w:space="0" w:color="auto"/>
        <w:bottom w:val="none" w:sz="0" w:space="0" w:color="auto"/>
        <w:right w:val="none" w:sz="0" w:space="0" w:color="auto"/>
      </w:divBdr>
    </w:div>
    <w:div w:id="1052580751">
      <w:bodyDiv w:val="1"/>
      <w:marLeft w:val="0"/>
      <w:marRight w:val="0"/>
      <w:marTop w:val="0"/>
      <w:marBottom w:val="0"/>
      <w:divBdr>
        <w:top w:val="none" w:sz="0" w:space="0" w:color="auto"/>
        <w:left w:val="none" w:sz="0" w:space="0" w:color="auto"/>
        <w:bottom w:val="none" w:sz="0" w:space="0" w:color="auto"/>
        <w:right w:val="none" w:sz="0" w:space="0" w:color="auto"/>
      </w:divBdr>
    </w:div>
    <w:div w:id="1063479729">
      <w:bodyDiv w:val="1"/>
      <w:marLeft w:val="0"/>
      <w:marRight w:val="0"/>
      <w:marTop w:val="0"/>
      <w:marBottom w:val="0"/>
      <w:divBdr>
        <w:top w:val="none" w:sz="0" w:space="0" w:color="auto"/>
        <w:left w:val="none" w:sz="0" w:space="0" w:color="auto"/>
        <w:bottom w:val="none" w:sz="0" w:space="0" w:color="auto"/>
        <w:right w:val="none" w:sz="0" w:space="0" w:color="auto"/>
      </w:divBdr>
    </w:div>
    <w:div w:id="1071654015">
      <w:bodyDiv w:val="1"/>
      <w:marLeft w:val="0"/>
      <w:marRight w:val="0"/>
      <w:marTop w:val="0"/>
      <w:marBottom w:val="0"/>
      <w:divBdr>
        <w:top w:val="none" w:sz="0" w:space="0" w:color="auto"/>
        <w:left w:val="none" w:sz="0" w:space="0" w:color="auto"/>
        <w:bottom w:val="none" w:sz="0" w:space="0" w:color="auto"/>
        <w:right w:val="none" w:sz="0" w:space="0" w:color="auto"/>
      </w:divBdr>
    </w:div>
    <w:div w:id="1073315833">
      <w:bodyDiv w:val="1"/>
      <w:marLeft w:val="0"/>
      <w:marRight w:val="0"/>
      <w:marTop w:val="0"/>
      <w:marBottom w:val="0"/>
      <w:divBdr>
        <w:top w:val="none" w:sz="0" w:space="0" w:color="auto"/>
        <w:left w:val="none" w:sz="0" w:space="0" w:color="auto"/>
        <w:bottom w:val="none" w:sz="0" w:space="0" w:color="auto"/>
        <w:right w:val="none" w:sz="0" w:space="0" w:color="auto"/>
      </w:divBdr>
    </w:div>
    <w:div w:id="1079132113">
      <w:bodyDiv w:val="1"/>
      <w:marLeft w:val="0"/>
      <w:marRight w:val="0"/>
      <w:marTop w:val="0"/>
      <w:marBottom w:val="0"/>
      <w:divBdr>
        <w:top w:val="none" w:sz="0" w:space="0" w:color="auto"/>
        <w:left w:val="none" w:sz="0" w:space="0" w:color="auto"/>
        <w:bottom w:val="none" w:sz="0" w:space="0" w:color="auto"/>
        <w:right w:val="none" w:sz="0" w:space="0" w:color="auto"/>
      </w:divBdr>
    </w:div>
    <w:div w:id="1082876041">
      <w:bodyDiv w:val="1"/>
      <w:marLeft w:val="0"/>
      <w:marRight w:val="0"/>
      <w:marTop w:val="0"/>
      <w:marBottom w:val="0"/>
      <w:divBdr>
        <w:top w:val="none" w:sz="0" w:space="0" w:color="auto"/>
        <w:left w:val="none" w:sz="0" w:space="0" w:color="auto"/>
        <w:bottom w:val="none" w:sz="0" w:space="0" w:color="auto"/>
        <w:right w:val="none" w:sz="0" w:space="0" w:color="auto"/>
      </w:divBdr>
    </w:div>
    <w:div w:id="1084298598">
      <w:bodyDiv w:val="1"/>
      <w:marLeft w:val="0"/>
      <w:marRight w:val="0"/>
      <w:marTop w:val="0"/>
      <w:marBottom w:val="0"/>
      <w:divBdr>
        <w:top w:val="none" w:sz="0" w:space="0" w:color="auto"/>
        <w:left w:val="none" w:sz="0" w:space="0" w:color="auto"/>
        <w:bottom w:val="none" w:sz="0" w:space="0" w:color="auto"/>
        <w:right w:val="none" w:sz="0" w:space="0" w:color="auto"/>
      </w:divBdr>
    </w:div>
    <w:div w:id="1094591419">
      <w:bodyDiv w:val="1"/>
      <w:marLeft w:val="0"/>
      <w:marRight w:val="0"/>
      <w:marTop w:val="0"/>
      <w:marBottom w:val="0"/>
      <w:divBdr>
        <w:top w:val="none" w:sz="0" w:space="0" w:color="auto"/>
        <w:left w:val="none" w:sz="0" w:space="0" w:color="auto"/>
        <w:bottom w:val="none" w:sz="0" w:space="0" w:color="auto"/>
        <w:right w:val="none" w:sz="0" w:space="0" w:color="auto"/>
      </w:divBdr>
    </w:div>
    <w:div w:id="1115102458">
      <w:bodyDiv w:val="1"/>
      <w:marLeft w:val="0"/>
      <w:marRight w:val="0"/>
      <w:marTop w:val="0"/>
      <w:marBottom w:val="0"/>
      <w:divBdr>
        <w:top w:val="none" w:sz="0" w:space="0" w:color="auto"/>
        <w:left w:val="none" w:sz="0" w:space="0" w:color="auto"/>
        <w:bottom w:val="none" w:sz="0" w:space="0" w:color="auto"/>
        <w:right w:val="none" w:sz="0" w:space="0" w:color="auto"/>
      </w:divBdr>
    </w:div>
    <w:div w:id="1120495779">
      <w:bodyDiv w:val="1"/>
      <w:marLeft w:val="0"/>
      <w:marRight w:val="0"/>
      <w:marTop w:val="0"/>
      <w:marBottom w:val="0"/>
      <w:divBdr>
        <w:top w:val="none" w:sz="0" w:space="0" w:color="auto"/>
        <w:left w:val="none" w:sz="0" w:space="0" w:color="auto"/>
        <w:bottom w:val="none" w:sz="0" w:space="0" w:color="auto"/>
        <w:right w:val="none" w:sz="0" w:space="0" w:color="auto"/>
      </w:divBdr>
    </w:div>
    <w:div w:id="1120681653">
      <w:bodyDiv w:val="1"/>
      <w:marLeft w:val="0"/>
      <w:marRight w:val="0"/>
      <w:marTop w:val="0"/>
      <w:marBottom w:val="0"/>
      <w:divBdr>
        <w:top w:val="none" w:sz="0" w:space="0" w:color="auto"/>
        <w:left w:val="none" w:sz="0" w:space="0" w:color="auto"/>
        <w:bottom w:val="none" w:sz="0" w:space="0" w:color="auto"/>
        <w:right w:val="none" w:sz="0" w:space="0" w:color="auto"/>
      </w:divBdr>
    </w:div>
    <w:div w:id="1123234600">
      <w:bodyDiv w:val="1"/>
      <w:marLeft w:val="0"/>
      <w:marRight w:val="0"/>
      <w:marTop w:val="0"/>
      <w:marBottom w:val="0"/>
      <w:divBdr>
        <w:top w:val="none" w:sz="0" w:space="0" w:color="auto"/>
        <w:left w:val="none" w:sz="0" w:space="0" w:color="auto"/>
        <w:bottom w:val="none" w:sz="0" w:space="0" w:color="auto"/>
        <w:right w:val="none" w:sz="0" w:space="0" w:color="auto"/>
      </w:divBdr>
    </w:div>
    <w:div w:id="1123618180">
      <w:bodyDiv w:val="1"/>
      <w:marLeft w:val="0"/>
      <w:marRight w:val="0"/>
      <w:marTop w:val="0"/>
      <w:marBottom w:val="0"/>
      <w:divBdr>
        <w:top w:val="none" w:sz="0" w:space="0" w:color="auto"/>
        <w:left w:val="none" w:sz="0" w:space="0" w:color="auto"/>
        <w:bottom w:val="none" w:sz="0" w:space="0" w:color="auto"/>
        <w:right w:val="none" w:sz="0" w:space="0" w:color="auto"/>
      </w:divBdr>
    </w:div>
    <w:div w:id="1150026482">
      <w:bodyDiv w:val="1"/>
      <w:marLeft w:val="0"/>
      <w:marRight w:val="0"/>
      <w:marTop w:val="0"/>
      <w:marBottom w:val="0"/>
      <w:divBdr>
        <w:top w:val="none" w:sz="0" w:space="0" w:color="auto"/>
        <w:left w:val="none" w:sz="0" w:space="0" w:color="auto"/>
        <w:bottom w:val="none" w:sz="0" w:space="0" w:color="auto"/>
        <w:right w:val="none" w:sz="0" w:space="0" w:color="auto"/>
      </w:divBdr>
    </w:div>
    <w:div w:id="1150907857">
      <w:bodyDiv w:val="1"/>
      <w:marLeft w:val="0"/>
      <w:marRight w:val="0"/>
      <w:marTop w:val="0"/>
      <w:marBottom w:val="0"/>
      <w:divBdr>
        <w:top w:val="none" w:sz="0" w:space="0" w:color="auto"/>
        <w:left w:val="none" w:sz="0" w:space="0" w:color="auto"/>
        <w:bottom w:val="none" w:sz="0" w:space="0" w:color="auto"/>
        <w:right w:val="none" w:sz="0" w:space="0" w:color="auto"/>
      </w:divBdr>
    </w:div>
    <w:div w:id="1172062387">
      <w:bodyDiv w:val="1"/>
      <w:marLeft w:val="0"/>
      <w:marRight w:val="0"/>
      <w:marTop w:val="0"/>
      <w:marBottom w:val="0"/>
      <w:divBdr>
        <w:top w:val="none" w:sz="0" w:space="0" w:color="auto"/>
        <w:left w:val="none" w:sz="0" w:space="0" w:color="auto"/>
        <w:bottom w:val="none" w:sz="0" w:space="0" w:color="auto"/>
        <w:right w:val="none" w:sz="0" w:space="0" w:color="auto"/>
      </w:divBdr>
    </w:div>
    <w:div w:id="1181167449">
      <w:bodyDiv w:val="1"/>
      <w:marLeft w:val="0"/>
      <w:marRight w:val="0"/>
      <w:marTop w:val="0"/>
      <w:marBottom w:val="0"/>
      <w:divBdr>
        <w:top w:val="none" w:sz="0" w:space="0" w:color="auto"/>
        <w:left w:val="none" w:sz="0" w:space="0" w:color="auto"/>
        <w:bottom w:val="none" w:sz="0" w:space="0" w:color="auto"/>
        <w:right w:val="none" w:sz="0" w:space="0" w:color="auto"/>
      </w:divBdr>
    </w:div>
    <w:div w:id="1192458657">
      <w:bodyDiv w:val="1"/>
      <w:marLeft w:val="0"/>
      <w:marRight w:val="0"/>
      <w:marTop w:val="0"/>
      <w:marBottom w:val="0"/>
      <w:divBdr>
        <w:top w:val="none" w:sz="0" w:space="0" w:color="auto"/>
        <w:left w:val="none" w:sz="0" w:space="0" w:color="auto"/>
        <w:bottom w:val="none" w:sz="0" w:space="0" w:color="auto"/>
        <w:right w:val="none" w:sz="0" w:space="0" w:color="auto"/>
      </w:divBdr>
    </w:div>
    <w:div w:id="1196037463">
      <w:bodyDiv w:val="1"/>
      <w:marLeft w:val="0"/>
      <w:marRight w:val="0"/>
      <w:marTop w:val="0"/>
      <w:marBottom w:val="0"/>
      <w:divBdr>
        <w:top w:val="none" w:sz="0" w:space="0" w:color="auto"/>
        <w:left w:val="none" w:sz="0" w:space="0" w:color="auto"/>
        <w:bottom w:val="none" w:sz="0" w:space="0" w:color="auto"/>
        <w:right w:val="none" w:sz="0" w:space="0" w:color="auto"/>
      </w:divBdr>
    </w:div>
    <w:div w:id="1212116968">
      <w:bodyDiv w:val="1"/>
      <w:marLeft w:val="0"/>
      <w:marRight w:val="0"/>
      <w:marTop w:val="0"/>
      <w:marBottom w:val="0"/>
      <w:divBdr>
        <w:top w:val="none" w:sz="0" w:space="0" w:color="auto"/>
        <w:left w:val="none" w:sz="0" w:space="0" w:color="auto"/>
        <w:bottom w:val="none" w:sz="0" w:space="0" w:color="auto"/>
        <w:right w:val="none" w:sz="0" w:space="0" w:color="auto"/>
      </w:divBdr>
    </w:div>
    <w:div w:id="1214001536">
      <w:bodyDiv w:val="1"/>
      <w:marLeft w:val="0"/>
      <w:marRight w:val="0"/>
      <w:marTop w:val="0"/>
      <w:marBottom w:val="0"/>
      <w:divBdr>
        <w:top w:val="none" w:sz="0" w:space="0" w:color="auto"/>
        <w:left w:val="none" w:sz="0" w:space="0" w:color="auto"/>
        <w:bottom w:val="none" w:sz="0" w:space="0" w:color="auto"/>
        <w:right w:val="none" w:sz="0" w:space="0" w:color="auto"/>
      </w:divBdr>
    </w:div>
    <w:div w:id="1222986177">
      <w:bodyDiv w:val="1"/>
      <w:marLeft w:val="0"/>
      <w:marRight w:val="0"/>
      <w:marTop w:val="0"/>
      <w:marBottom w:val="0"/>
      <w:divBdr>
        <w:top w:val="none" w:sz="0" w:space="0" w:color="auto"/>
        <w:left w:val="none" w:sz="0" w:space="0" w:color="auto"/>
        <w:bottom w:val="none" w:sz="0" w:space="0" w:color="auto"/>
        <w:right w:val="none" w:sz="0" w:space="0" w:color="auto"/>
      </w:divBdr>
    </w:div>
    <w:div w:id="1233546743">
      <w:bodyDiv w:val="1"/>
      <w:marLeft w:val="0"/>
      <w:marRight w:val="0"/>
      <w:marTop w:val="0"/>
      <w:marBottom w:val="0"/>
      <w:divBdr>
        <w:top w:val="none" w:sz="0" w:space="0" w:color="auto"/>
        <w:left w:val="none" w:sz="0" w:space="0" w:color="auto"/>
        <w:bottom w:val="none" w:sz="0" w:space="0" w:color="auto"/>
        <w:right w:val="none" w:sz="0" w:space="0" w:color="auto"/>
      </w:divBdr>
    </w:div>
    <w:div w:id="1255632497">
      <w:bodyDiv w:val="1"/>
      <w:marLeft w:val="0"/>
      <w:marRight w:val="0"/>
      <w:marTop w:val="0"/>
      <w:marBottom w:val="0"/>
      <w:divBdr>
        <w:top w:val="none" w:sz="0" w:space="0" w:color="auto"/>
        <w:left w:val="none" w:sz="0" w:space="0" w:color="auto"/>
        <w:bottom w:val="none" w:sz="0" w:space="0" w:color="auto"/>
        <w:right w:val="none" w:sz="0" w:space="0" w:color="auto"/>
      </w:divBdr>
    </w:div>
    <w:div w:id="1262882157">
      <w:bodyDiv w:val="1"/>
      <w:marLeft w:val="0"/>
      <w:marRight w:val="0"/>
      <w:marTop w:val="0"/>
      <w:marBottom w:val="0"/>
      <w:divBdr>
        <w:top w:val="none" w:sz="0" w:space="0" w:color="auto"/>
        <w:left w:val="none" w:sz="0" w:space="0" w:color="auto"/>
        <w:bottom w:val="none" w:sz="0" w:space="0" w:color="auto"/>
        <w:right w:val="none" w:sz="0" w:space="0" w:color="auto"/>
      </w:divBdr>
    </w:div>
    <w:div w:id="1298102337">
      <w:bodyDiv w:val="1"/>
      <w:marLeft w:val="0"/>
      <w:marRight w:val="0"/>
      <w:marTop w:val="0"/>
      <w:marBottom w:val="0"/>
      <w:divBdr>
        <w:top w:val="none" w:sz="0" w:space="0" w:color="auto"/>
        <w:left w:val="none" w:sz="0" w:space="0" w:color="auto"/>
        <w:bottom w:val="none" w:sz="0" w:space="0" w:color="auto"/>
        <w:right w:val="none" w:sz="0" w:space="0" w:color="auto"/>
      </w:divBdr>
    </w:div>
    <w:div w:id="1327593779">
      <w:bodyDiv w:val="1"/>
      <w:marLeft w:val="0"/>
      <w:marRight w:val="0"/>
      <w:marTop w:val="0"/>
      <w:marBottom w:val="0"/>
      <w:divBdr>
        <w:top w:val="none" w:sz="0" w:space="0" w:color="auto"/>
        <w:left w:val="none" w:sz="0" w:space="0" w:color="auto"/>
        <w:bottom w:val="none" w:sz="0" w:space="0" w:color="auto"/>
        <w:right w:val="none" w:sz="0" w:space="0" w:color="auto"/>
      </w:divBdr>
    </w:div>
    <w:div w:id="1339230210">
      <w:bodyDiv w:val="1"/>
      <w:marLeft w:val="0"/>
      <w:marRight w:val="0"/>
      <w:marTop w:val="0"/>
      <w:marBottom w:val="0"/>
      <w:divBdr>
        <w:top w:val="none" w:sz="0" w:space="0" w:color="auto"/>
        <w:left w:val="none" w:sz="0" w:space="0" w:color="auto"/>
        <w:bottom w:val="none" w:sz="0" w:space="0" w:color="auto"/>
        <w:right w:val="none" w:sz="0" w:space="0" w:color="auto"/>
      </w:divBdr>
    </w:div>
    <w:div w:id="1356662754">
      <w:bodyDiv w:val="1"/>
      <w:marLeft w:val="0"/>
      <w:marRight w:val="0"/>
      <w:marTop w:val="0"/>
      <w:marBottom w:val="0"/>
      <w:divBdr>
        <w:top w:val="none" w:sz="0" w:space="0" w:color="auto"/>
        <w:left w:val="none" w:sz="0" w:space="0" w:color="auto"/>
        <w:bottom w:val="none" w:sz="0" w:space="0" w:color="auto"/>
        <w:right w:val="none" w:sz="0" w:space="0" w:color="auto"/>
      </w:divBdr>
    </w:div>
    <w:div w:id="1367678873">
      <w:bodyDiv w:val="1"/>
      <w:marLeft w:val="0"/>
      <w:marRight w:val="0"/>
      <w:marTop w:val="0"/>
      <w:marBottom w:val="0"/>
      <w:divBdr>
        <w:top w:val="none" w:sz="0" w:space="0" w:color="auto"/>
        <w:left w:val="none" w:sz="0" w:space="0" w:color="auto"/>
        <w:bottom w:val="none" w:sz="0" w:space="0" w:color="auto"/>
        <w:right w:val="none" w:sz="0" w:space="0" w:color="auto"/>
      </w:divBdr>
    </w:div>
    <w:div w:id="1387876685">
      <w:bodyDiv w:val="1"/>
      <w:marLeft w:val="0"/>
      <w:marRight w:val="0"/>
      <w:marTop w:val="0"/>
      <w:marBottom w:val="0"/>
      <w:divBdr>
        <w:top w:val="none" w:sz="0" w:space="0" w:color="auto"/>
        <w:left w:val="none" w:sz="0" w:space="0" w:color="auto"/>
        <w:bottom w:val="none" w:sz="0" w:space="0" w:color="auto"/>
        <w:right w:val="none" w:sz="0" w:space="0" w:color="auto"/>
      </w:divBdr>
    </w:div>
    <w:div w:id="1398632081">
      <w:bodyDiv w:val="1"/>
      <w:marLeft w:val="0"/>
      <w:marRight w:val="0"/>
      <w:marTop w:val="0"/>
      <w:marBottom w:val="0"/>
      <w:divBdr>
        <w:top w:val="none" w:sz="0" w:space="0" w:color="auto"/>
        <w:left w:val="none" w:sz="0" w:space="0" w:color="auto"/>
        <w:bottom w:val="none" w:sz="0" w:space="0" w:color="auto"/>
        <w:right w:val="none" w:sz="0" w:space="0" w:color="auto"/>
      </w:divBdr>
    </w:div>
    <w:div w:id="1413576745">
      <w:bodyDiv w:val="1"/>
      <w:marLeft w:val="0"/>
      <w:marRight w:val="0"/>
      <w:marTop w:val="0"/>
      <w:marBottom w:val="0"/>
      <w:divBdr>
        <w:top w:val="none" w:sz="0" w:space="0" w:color="auto"/>
        <w:left w:val="none" w:sz="0" w:space="0" w:color="auto"/>
        <w:bottom w:val="none" w:sz="0" w:space="0" w:color="auto"/>
        <w:right w:val="none" w:sz="0" w:space="0" w:color="auto"/>
      </w:divBdr>
    </w:div>
    <w:div w:id="1428161200">
      <w:bodyDiv w:val="1"/>
      <w:marLeft w:val="0"/>
      <w:marRight w:val="0"/>
      <w:marTop w:val="0"/>
      <w:marBottom w:val="0"/>
      <w:divBdr>
        <w:top w:val="none" w:sz="0" w:space="0" w:color="auto"/>
        <w:left w:val="none" w:sz="0" w:space="0" w:color="auto"/>
        <w:bottom w:val="none" w:sz="0" w:space="0" w:color="auto"/>
        <w:right w:val="none" w:sz="0" w:space="0" w:color="auto"/>
      </w:divBdr>
    </w:div>
    <w:div w:id="1444572168">
      <w:bodyDiv w:val="1"/>
      <w:marLeft w:val="0"/>
      <w:marRight w:val="0"/>
      <w:marTop w:val="0"/>
      <w:marBottom w:val="0"/>
      <w:divBdr>
        <w:top w:val="none" w:sz="0" w:space="0" w:color="auto"/>
        <w:left w:val="none" w:sz="0" w:space="0" w:color="auto"/>
        <w:bottom w:val="none" w:sz="0" w:space="0" w:color="auto"/>
        <w:right w:val="none" w:sz="0" w:space="0" w:color="auto"/>
      </w:divBdr>
    </w:div>
    <w:div w:id="1451322073">
      <w:bodyDiv w:val="1"/>
      <w:marLeft w:val="0"/>
      <w:marRight w:val="0"/>
      <w:marTop w:val="0"/>
      <w:marBottom w:val="0"/>
      <w:divBdr>
        <w:top w:val="none" w:sz="0" w:space="0" w:color="auto"/>
        <w:left w:val="none" w:sz="0" w:space="0" w:color="auto"/>
        <w:bottom w:val="none" w:sz="0" w:space="0" w:color="auto"/>
        <w:right w:val="none" w:sz="0" w:space="0" w:color="auto"/>
      </w:divBdr>
      <w:divsChild>
        <w:div w:id="1731296647">
          <w:marLeft w:val="446"/>
          <w:marRight w:val="0"/>
          <w:marTop w:val="0"/>
          <w:marBottom w:val="0"/>
          <w:divBdr>
            <w:top w:val="none" w:sz="0" w:space="0" w:color="auto"/>
            <w:left w:val="none" w:sz="0" w:space="0" w:color="auto"/>
            <w:bottom w:val="none" w:sz="0" w:space="0" w:color="auto"/>
            <w:right w:val="none" w:sz="0" w:space="0" w:color="auto"/>
          </w:divBdr>
        </w:div>
      </w:divsChild>
    </w:div>
    <w:div w:id="1454443861">
      <w:bodyDiv w:val="1"/>
      <w:marLeft w:val="0"/>
      <w:marRight w:val="0"/>
      <w:marTop w:val="0"/>
      <w:marBottom w:val="0"/>
      <w:divBdr>
        <w:top w:val="none" w:sz="0" w:space="0" w:color="auto"/>
        <w:left w:val="none" w:sz="0" w:space="0" w:color="auto"/>
        <w:bottom w:val="none" w:sz="0" w:space="0" w:color="auto"/>
        <w:right w:val="none" w:sz="0" w:space="0" w:color="auto"/>
      </w:divBdr>
    </w:div>
    <w:div w:id="1457258889">
      <w:bodyDiv w:val="1"/>
      <w:marLeft w:val="0"/>
      <w:marRight w:val="0"/>
      <w:marTop w:val="0"/>
      <w:marBottom w:val="0"/>
      <w:divBdr>
        <w:top w:val="none" w:sz="0" w:space="0" w:color="auto"/>
        <w:left w:val="none" w:sz="0" w:space="0" w:color="auto"/>
        <w:bottom w:val="none" w:sz="0" w:space="0" w:color="auto"/>
        <w:right w:val="none" w:sz="0" w:space="0" w:color="auto"/>
      </w:divBdr>
    </w:div>
    <w:div w:id="1461071748">
      <w:bodyDiv w:val="1"/>
      <w:marLeft w:val="0"/>
      <w:marRight w:val="0"/>
      <w:marTop w:val="0"/>
      <w:marBottom w:val="0"/>
      <w:divBdr>
        <w:top w:val="none" w:sz="0" w:space="0" w:color="auto"/>
        <w:left w:val="none" w:sz="0" w:space="0" w:color="auto"/>
        <w:bottom w:val="none" w:sz="0" w:space="0" w:color="auto"/>
        <w:right w:val="none" w:sz="0" w:space="0" w:color="auto"/>
      </w:divBdr>
    </w:div>
    <w:div w:id="1465730883">
      <w:bodyDiv w:val="1"/>
      <w:marLeft w:val="0"/>
      <w:marRight w:val="0"/>
      <w:marTop w:val="0"/>
      <w:marBottom w:val="0"/>
      <w:divBdr>
        <w:top w:val="none" w:sz="0" w:space="0" w:color="auto"/>
        <w:left w:val="none" w:sz="0" w:space="0" w:color="auto"/>
        <w:bottom w:val="none" w:sz="0" w:space="0" w:color="auto"/>
        <w:right w:val="none" w:sz="0" w:space="0" w:color="auto"/>
      </w:divBdr>
    </w:div>
    <w:div w:id="1470709116">
      <w:bodyDiv w:val="1"/>
      <w:marLeft w:val="0"/>
      <w:marRight w:val="0"/>
      <w:marTop w:val="0"/>
      <w:marBottom w:val="0"/>
      <w:divBdr>
        <w:top w:val="none" w:sz="0" w:space="0" w:color="auto"/>
        <w:left w:val="none" w:sz="0" w:space="0" w:color="auto"/>
        <w:bottom w:val="none" w:sz="0" w:space="0" w:color="auto"/>
        <w:right w:val="none" w:sz="0" w:space="0" w:color="auto"/>
      </w:divBdr>
    </w:div>
    <w:div w:id="1490245443">
      <w:bodyDiv w:val="1"/>
      <w:marLeft w:val="0"/>
      <w:marRight w:val="0"/>
      <w:marTop w:val="0"/>
      <w:marBottom w:val="0"/>
      <w:divBdr>
        <w:top w:val="none" w:sz="0" w:space="0" w:color="auto"/>
        <w:left w:val="none" w:sz="0" w:space="0" w:color="auto"/>
        <w:bottom w:val="none" w:sz="0" w:space="0" w:color="auto"/>
        <w:right w:val="none" w:sz="0" w:space="0" w:color="auto"/>
      </w:divBdr>
    </w:div>
    <w:div w:id="1497262256">
      <w:bodyDiv w:val="1"/>
      <w:marLeft w:val="0"/>
      <w:marRight w:val="0"/>
      <w:marTop w:val="0"/>
      <w:marBottom w:val="0"/>
      <w:divBdr>
        <w:top w:val="none" w:sz="0" w:space="0" w:color="auto"/>
        <w:left w:val="none" w:sz="0" w:space="0" w:color="auto"/>
        <w:bottom w:val="none" w:sz="0" w:space="0" w:color="auto"/>
        <w:right w:val="none" w:sz="0" w:space="0" w:color="auto"/>
      </w:divBdr>
    </w:div>
    <w:div w:id="1503467478">
      <w:bodyDiv w:val="1"/>
      <w:marLeft w:val="0"/>
      <w:marRight w:val="0"/>
      <w:marTop w:val="0"/>
      <w:marBottom w:val="0"/>
      <w:divBdr>
        <w:top w:val="none" w:sz="0" w:space="0" w:color="auto"/>
        <w:left w:val="none" w:sz="0" w:space="0" w:color="auto"/>
        <w:bottom w:val="none" w:sz="0" w:space="0" w:color="auto"/>
        <w:right w:val="none" w:sz="0" w:space="0" w:color="auto"/>
      </w:divBdr>
    </w:div>
    <w:div w:id="1515612291">
      <w:bodyDiv w:val="1"/>
      <w:marLeft w:val="0"/>
      <w:marRight w:val="0"/>
      <w:marTop w:val="0"/>
      <w:marBottom w:val="0"/>
      <w:divBdr>
        <w:top w:val="none" w:sz="0" w:space="0" w:color="auto"/>
        <w:left w:val="none" w:sz="0" w:space="0" w:color="auto"/>
        <w:bottom w:val="none" w:sz="0" w:space="0" w:color="auto"/>
        <w:right w:val="none" w:sz="0" w:space="0" w:color="auto"/>
      </w:divBdr>
    </w:div>
    <w:div w:id="1517884376">
      <w:bodyDiv w:val="1"/>
      <w:marLeft w:val="0"/>
      <w:marRight w:val="0"/>
      <w:marTop w:val="0"/>
      <w:marBottom w:val="0"/>
      <w:divBdr>
        <w:top w:val="none" w:sz="0" w:space="0" w:color="auto"/>
        <w:left w:val="none" w:sz="0" w:space="0" w:color="auto"/>
        <w:bottom w:val="none" w:sz="0" w:space="0" w:color="auto"/>
        <w:right w:val="none" w:sz="0" w:space="0" w:color="auto"/>
      </w:divBdr>
    </w:div>
    <w:div w:id="1518037401">
      <w:bodyDiv w:val="1"/>
      <w:marLeft w:val="0"/>
      <w:marRight w:val="0"/>
      <w:marTop w:val="0"/>
      <w:marBottom w:val="0"/>
      <w:divBdr>
        <w:top w:val="none" w:sz="0" w:space="0" w:color="auto"/>
        <w:left w:val="none" w:sz="0" w:space="0" w:color="auto"/>
        <w:bottom w:val="none" w:sz="0" w:space="0" w:color="auto"/>
        <w:right w:val="none" w:sz="0" w:space="0" w:color="auto"/>
      </w:divBdr>
    </w:div>
    <w:div w:id="1523477179">
      <w:bodyDiv w:val="1"/>
      <w:marLeft w:val="0"/>
      <w:marRight w:val="0"/>
      <w:marTop w:val="0"/>
      <w:marBottom w:val="0"/>
      <w:divBdr>
        <w:top w:val="none" w:sz="0" w:space="0" w:color="auto"/>
        <w:left w:val="none" w:sz="0" w:space="0" w:color="auto"/>
        <w:bottom w:val="none" w:sz="0" w:space="0" w:color="auto"/>
        <w:right w:val="none" w:sz="0" w:space="0" w:color="auto"/>
      </w:divBdr>
    </w:div>
    <w:div w:id="1546016633">
      <w:bodyDiv w:val="1"/>
      <w:marLeft w:val="0"/>
      <w:marRight w:val="0"/>
      <w:marTop w:val="0"/>
      <w:marBottom w:val="0"/>
      <w:divBdr>
        <w:top w:val="none" w:sz="0" w:space="0" w:color="auto"/>
        <w:left w:val="none" w:sz="0" w:space="0" w:color="auto"/>
        <w:bottom w:val="none" w:sz="0" w:space="0" w:color="auto"/>
        <w:right w:val="none" w:sz="0" w:space="0" w:color="auto"/>
      </w:divBdr>
    </w:div>
    <w:div w:id="1555774195">
      <w:bodyDiv w:val="1"/>
      <w:marLeft w:val="0"/>
      <w:marRight w:val="0"/>
      <w:marTop w:val="0"/>
      <w:marBottom w:val="0"/>
      <w:divBdr>
        <w:top w:val="none" w:sz="0" w:space="0" w:color="auto"/>
        <w:left w:val="none" w:sz="0" w:space="0" w:color="auto"/>
        <w:bottom w:val="none" w:sz="0" w:space="0" w:color="auto"/>
        <w:right w:val="none" w:sz="0" w:space="0" w:color="auto"/>
      </w:divBdr>
    </w:div>
    <w:div w:id="1568613007">
      <w:bodyDiv w:val="1"/>
      <w:marLeft w:val="0"/>
      <w:marRight w:val="0"/>
      <w:marTop w:val="0"/>
      <w:marBottom w:val="0"/>
      <w:divBdr>
        <w:top w:val="none" w:sz="0" w:space="0" w:color="auto"/>
        <w:left w:val="none" w:sz="0" w:space="0" w:color="auto"/>
        <w:bottom w:val="none" w:sz="0" w:space="0" w:color="auto"/>
        <w:right w:val="none" w:sz="0" w:space="0" w:color="auto"/>
      </w:divBdr>
    </w:div>
    <w:div w:id="1581016537">
      <w:bodyDiv w:val="1"/>
      <w:marLeft w:val="0"/>
      <w:marRight w:val="0"/>
      <w:marTop w:val="0"/>
      <w:marBottom w:val="0"/>
      <w:divBdr>
        <w:top w:val="none" w:sz="0" w:space="0" w:color="auto"/>
        <w:left w:val="none" w:sz="0" w:space="0" w:color="auto"/>
        <w:bottom w:val="none" w:sz="0" w:space="0" w:color="auto"/>
        <w:right w:val="none" w:sz="0" w:space="0" w:color="auto"/>
      </w:divBdr>
    </w:div>
    <w:div w:id="1584102373">
      <w:bodyDiv w:val="1"/>
      <w:marLeft w:val="0"/>
      <w:marRight w:val="0"/>
      <w:marTop w:val="0"/>
      <w:marBottom w:val="0"/>
      <w:divBdr>
        <w:top w:val="none" w:sz="0" w:space="0" w:color="auto"/>
        <w:left w:val="none" w:sz="0" w:space="0" w:color="auto"/>
        <w:bottom w:val="none" w:sz="0" w:space="0" w:color="auto"/>
        <w:right w:val="none" w:sz="0" w:space="0" w:color="auto"/>
      </w:divBdr>
    </w:div>
    <w:div w:id="1593515810">
      <w:bodyDiv w:val="1"/>
      <w:marLeft w:val="0"/>
      <w:marRight w:val="0"/>
      <w:marTop w:val="0"/>
      <w:marBottom w:val="0"/>
      <w:divBdr>
        <w:top w:val="none" w:sz="0" w:space="0" w:color="auto"/>
        <w:left w:val="none" w:sz="0" w:space="0" w:color="auto"/>
        <w:bottom w:val="none" w:sz="0" w:space="0" w:color="auto"/>
        <w:right w:val="none" w:sz="0" w:space="0" w:color="auto"/>
      </w:divBdr>
    </w:div>
    <w:div w:id="1604341860">
      <w:bodyDiv w:val="1"/>
      <w:marLeft w:val="0"/>
      <w:marRight w:val="0"/>
      <w:marTop w:val="0"/>
      <w:marBottom w:val="0"/>
      <w:divBdr>
        <w:top w:val="none" w:sz="0" w:space="0" w:color="auto"/>
        <w:left w:val="none" w:sz="0" w:space="0" w:color="auto"/>
        <w:bottom w:val="none" w:sz="0" w:space="0" w:color="auto"/>
        <w:right w:val="none" w:sz="0" w:space="0" w:color="auto"/>
      </w:divBdr>
    </w:div>
    <w:div w:id="1619415645">
      <w:bodyDiv w:val="1"/>
      <w:marLeft w:val="0"/>
      <w:marRight w:val="0"/>
      <w:marTop w:val="0"/>
      <w:marBottom w:val="0"/>
      <w:divBdr>
        <w:top w:val="none" w:sz="0" w:space="0" w:color="auto"/>
        <w:left w:val="none" w:sz="0" w:space="0" w:color="auto"/>
        <w:bottom w:val="none" w:sz="0" w:space="0" w:color="auto"/>
        <w:right w:val="none" w:sz="0" w:space="0" w:color="auto"/>
      </w:divBdr>
    </w:div>
    <w:div w:id="1619532931">
      <w:bodyDiv w:val="1"/>
      <w:marLeft w:val="0"/>
      <w:marRight w:val="0"/>
      <w:marTop w:val="0"/>
      <w:marBottom w:val="0"/>
      <w:divBdr>
        <w:top w:val="none" w:sz="0" w:space="0" w:color="auto"/>
        <w:left w:val="none" w:sz="0" w:space="0" w:color="auto"/>
        <w:bottom w:val="none" w:sz="0" w:space="0" w:color="auto"/>
        <w:right w:val="none" w:sz="0" w:space="0" w:color="auto"/>
      </w:divBdr>
    </w:div>
    <w:div w:id="1620914456">
      <w:bodyDiv w:val="1"/>
      <w:marLeft w:val="0"/>
      <w:marRight w:val="0"/>
      <w:marTop w:val="0"/>
      <w:marBottom w:val="0"/>
      <w:divBdr>
        <w:top w:val="none" w:sz="0" w:space="0" w:color="auto"/>
        <w:left w:val="none" w:sz="0" w:space="0" w:color="auto"/>
        <w:bottom w:val="none" w:sz="0" w:space="0" w:color="auto"/>
        <w:right w:val="none" w:sz="0" w:space="0" w:color="auto"/>
      </w:divBdr>
    </w:div>
    <w:div w:id="1632786510">
      <w:bodyDiv w:val="1"/>
      <w:marLeft w:val="0"/>
      <w:marRight w:val="0"/>
      <w:marTop w:val="0"/>
      <w:marBottom w:val="0"/>
      <w:divBdr>
        <w:top w:val="none" w:sz="0" w:space="0" w:color="auto"/>
        <w:left w:val="none" w:sz="0" w:space="0" w:color="auto"/>
        <w:bottom w:val="none" w:sz="0" w:space="0" w:color="auto"/>
        <w:right w:val="none" w:sz="0" w:space="0" w:color="auto"/>
      </w:divBdr>
    </w:div>
    <w:div w:id="1647977262">
      <w:bodyDiv w:val="1"/>
      <w:marLeft w:val="0"/>
      <w:marRight w:val="0"/>
      <w:marTop w:val="0"/>
      <w:marBottom w:val="0"/>
      <w:divBdr>
        <w:top w:val="none" w:sz="0" w:space="0" w:color="auto"/>
        <w:left w:val="none" w:sz="0" w:space="0" w:color="auto"/>
        <w:bottom w:val="none" w:sz="0" w:space="0" w:color="auto"/>
        <w:right w:val="none" w:sz="0" w:space="0" w:color="auto"/>
      </w:divBdr>
    </w:div>
    <w:div w:id="1659379409">
      <w:bodyDiv w:val="1"/>
      <w:marLeft w:val="0"/>
      <w:marRight w:val="0"/>
      <w:marTop w:val="0"/>
      <w:marBottom w:val="0"/>
      <w:divBdr>
        <w:top w:val="none" w:sz="0" w:space="0" w:color="auto"/>
        <w:left w:val="none" w:sz="0" w:space="0" w:color="auto"/>
        <w:bottom w:val="none" w:sz="0" w:space="0" w:color="auto"/>
        <w:right w:val="none" w:sz="0" w:space="0" w:color="auto"/>
      </w:divBdr>
      <w:divsChild>
        <w:div w:id="239558146">
          <w:marLeft w:val="274"/>
          <w:marRight w:val="0"/>
          <w:marTop w:val="0"/>
          <w:marBottom w:val="0"/>
          <w:divBdr>
            <w:top w:val="none" w:sz="0" w:space="0" w:color="auto"/>
            <w:left w:val="none" w:sz="0" w:space="0" w:color="auto"/>
            <w:bottom w:val="none" w:sz="0" w:space="0" w:color="auto"/>
            <w:right w:val="none" w:sz="0" w:space="0" w:color="auto"/>
          </w:divBdr>
        </w:div>
        <w:div w:id="1238856328">
          <w:marLeft w:val="274"/>
          <w:marRight w:val="0"/>
          <w:marTop w:val="0"/>
          <w:marBottom w:val="0"/>
          <w:divBdr>
            <w:top w:val="none" w:sz="0" w:space="0" w:color="auto"/>
            <w:left w:val="none" w:sz="0" w:space="0" w:color="auto"/>
            <w:bottom w:val="none" w:sz="0" w:space="0" w:color="auto"/>
            <w:right w:val="none" w:sz="0" w:space="0" w:color="auto"/>
          </w:divBdr>
        </w:div>
      </w:divsChild>
    </w:div>
    <w:div w:id="1662808379">
      <w:bodyDiv w:val="1"/>
      <w:marLeft w:val="0"/>
      <w:marRight w:val="0"/>
      <w:marTop w:val="0"/>
      <w:marBottom w:val="0"/>
      <w:divBdr>
        <w:top w:val="none" w:sz="0" w:space="0" w:color="auto"/>
        <w:left w:val="none" w:sz="0" w:space="0" w:color="auto"/>
        <w:bottom w:val="none" w:sz="0" w:space="0" w:color="auto"/>
        <w:right w:val="none" w:sz="0" w:space="0" w:color="auto"/>
      </w:divBdr>
    </w:div>
    <w:div w:id="1665477459">
      <w:bodyDiv w:val="1"/>
      <w:marLeft w:val="0"/>
      <w:marRight w:val="0"/>
      <w:marTop w:val="0"/>
      <w:marBottom w:val="0"/>
      <w:divBdr>
        <w:top w:val="none" w:sz="0" w:space="0" w:color="auto"/>
        <w:left w:val="none" w:sz="0" w:space="0" w:color="auto"/>
        <w:bottom w:val="none" w:sz="0" w:space="0" w:color="auto"/>
        <w:right w:val="none" w:sz="0" w:space="0" w:color="auto"/>
      </w:divBdr>
    </w:div>
    <w:div w:id="1673332820">
      <w:bodyDiv w:val="1"/>
      <w:marLeft w:val="0"/>
      <w:marRight w:val="0"/>
      <w:marTop w:val="0"/>
      <w:marBottom w:val="0"/>
      <w:divBdr>
        <w:top w:val="none" w:sz="0" w:space="0" w:color="auto"/>
        <w:left w:val="none" w:sz="0" w:space="0" w:color="auto"/>
        <w:bottom w:val="none" w:sz="0" w:space="0" w:color="auto"/>
        <w:right w:val="none" w:sz="0" w:space="0" w:color="auto"/>
      </w:divBdr>
    </w:div>
    <w:div w:id="1673603818">
      <w:bodyDiv w:val="1"/>
      <w:marLeft w:val="0"/>
      <w:marRight w:val="0"/>
      <w:marTop w:val="0"/>
      <w:marBottom w:val="0"/>
      <w:divBdr>
        <w:top w:val="none" w:sz="0" w:space="0" w:color="auto"/>
        <w:left w:val="none" w:sz="0" w:space="0" w:color="auto"/>
        <w:bottom w:val="none" w:sz="0" w:space="0" w:color="auto"/>
        <w:right w:val="none" w:sz="0" w:space="0" w:color="auto"/>
      </w:divBdr>
    </w:div>
    <w:div w:id="1685472767">
      <w:bodyDiv w:val="1"/>
      <w:marLeft w:val="0"/>
      <w:marRight w:val="0"/>
      <w:marTop w:val="0"/>
      <w:marBottom w:val="0"/>
      <w:divBdr>
        <w:top w:val="none" w:sz="0" w:space="0" w:color="auto"/>
        <w:left w:val="none" w:sz="0" w:space="0" w:color="auto"/>
        <w:bottom w:val="none" w:sz="0" w:space="0" w:color="auto"/>
        <w:right w:val="none" w:sz="0" w:space="0" w:color="auto"/>
      </w:divBdr>
    </w:div>
    <w:div w:id="1691835319">
      <w:bodyDiv w:val="1"/>
      <w:marLeft w:val="0"/>
      <w:marRight w:val="0"/>
      <w:marTop w:val="0"/>
      <w:marBottom w:val="0"/>
      <w:divBdr>
        <w:top w:val="none" w:sz="0" w:space="0" w:color="auto"/>
        <w:left w:val="none" w:sz="0" w:space="0" w:color="auto"/>
        <w:bottom w:val="none" w:sz="0" w:space="0" w:color="auto"/>
        <w:right w:val="none" w:sz="0" w:space="0" w:color="auto"/>
      </w:divBdr>
    </w:div>
    <w:div w:id="1695955456">
      <w:bodyDiv w:val="1"/>
      <w:marLeft w:val="0"/>
      <w:marRight w:val="0"/>
      <w:marTop w:val="0"/>
      <w:marBottom w:val="0"/>
      <w:divBdr>
        <w:top w:val="none" w:sz="0" w:space="0" w:color="auto"/>
        <w:left w:val="none" w:sz="0" w:space="0" w:color="auto"/>
        <w:bottom w:val="none" w:sz="0" w:space="0" w:color="auto"/>
        <w:right w:val="none" w:sz="0" w:space="0" w:color="auto"/>
      </w:divBdr>
    </w:div>
    <w:div w:id="1696269616">
      <w:bodyDiv w:val="1"/>
      <w:marLeft w:val="0"/>
      <w:marRight w:val="0"/>
      <w:marTop w:val="0"/>
      <w:marBottom w:val="0"/>
      <w:divBdr>
        <w:top w:val="none" w:sz="0" w:space="0" w:color="auto"/>
        <w:left w:val="none" w:sz="0" w:space="0" w:color="auto"/>
        <w:bottom w:val="none" w:sz="0" w:space="0" w:color="auto"/>
        <w:right w:val="none" w:sz="0" w:space="0" w:color="auto"/>
      </w:divBdr>
      <w:divsChild>
        <w:div w:id="1531337567">
          <w:marLeft w:val="274"/>
          <w:marRight w:val="0"/>
          <w:marTop w:val="86"/>
          <w:marBottom w:val="0"/>
          <w:divBdr>
            <w:top w:val="none" w:sz="0" w:space="0" w:color="auto"/>
            <w:left w:val="none" w:sz="0" w:space="0" w:color="auto"/>
            <w:bottom w:val="none" w:sz="0" w:space="0" w:color="auto"/>
            <w:right w:val="none" w:sz="0" w:space="0" w:color="auto"/>
          </w:divBdr>
        </w:div>
      </w:divsChild>
    </w:div>
    <w:div w:id="1709333469">
      <w:bodyDiv w:val="1"/>
      <w:marLeft w:val="0"/>
      <w:marRight w:val="0"/>
      <w:marTop w:val="0"/>
      <w:marBottom w:val="0"/>
      <w:divBdr>
        <w:top w:val="none" w:sz="0" w:space="0" w:color="auto"/>
        <w:left w:val="none" w:sz="0" w:space="0" w:color="auto"/>
        <w:bottom w:val="none" w:sz="0" w:space="0" w:color="auto"/>
        <w:right w:val="none" w:sz="0" w:space="0" w:color="auto"/>
      </w:divBdr>
    </w:div>
    <w:div w:id="1732577870">
      <w:bodyDiv w:val="1"/>
      <w:marLeft w:val="0"/>
      <w:marRight w:val="0"/>
      <w:marTop w:val="0"/>
      <w:marBottom w:val="0"/>
      <w:divBdr>
        <w:top w:val="none" w:sz="0" w:space="0" w:color="auto"/>
        <w:left w:val="none" w:sz="0" w:space="0" w:color="auto"/>
        <w:bottom w:val="none" w:sz="0" w:space="0" w:color="auto"/>
        <w:right w:val="none" w:sz="0" w:space="0" w:color="auto"/>
      </w:divBdr>
    </w:div>
    <w:div w:id="1749184795">
      <w:bodyDiv w:val="1"/>
      <w:marLeft w:val="0"/>
      <w:marRight w:val="0"/>
      <w:marTop w:val="0"/>
      <w:marBottom w:val="0"/>
      <w:divBdr>
        <w:top w:val="none" w:sz="0" w:space="0" w:color="auto"/>
        <w:left w:val="none" w:sz="0" w:space="0" w:color="auto"/>
        <w:bottom w:val="none" w:sz="0" w:space="0" w:color="auto"/>
        <w:right w:val="none" w:sz="0" w:space="0" w:color="auto"/>
      </w:divBdr>
    </w:div>
    <w:div w:id="1758207380">
      <w:bodyDiv w:val="1"/>
      <w:marLeft w:val="0"/>
      <w:marRight w:val="0"/>
      <w:marTop w:val="0"/>
      <w:marBottom w:val="0"/>
      <w:divBdr>
        <w:top w:val="none" w:sz="0" w:space="0" w:color="auto"/>
        <w:left w:val="none" w:sz="0" w:space="0" w:color="auto"/>
        <w:bottom w:val="none" w:sz="0" w:space="0" w:color="auto"/>
        <w:right w:val="none" w:sz="0" w:space="0" w:color="auto"/>
      </w:divBdr>
    </w:div>
    <w:div w:id="1766532204">
      <w:bodyDiv w:val="1"/>
      <w:marLeft w:val="0"/>
      <w:marRight w:val="0"/>
      <w:marTop w:val="0"/>
      <w:marBottom w:val="0"/>
      <w:divBdr>
        <w:top w:val="none" w:sz="0" w:space="0" w:color="auto"/>
        <w:left w:val="none" w:sz="0" w:space="0" w:color="auto"/>
        <w:bottom w:val="none" w:sz="0" w:space="0" w:color="auto"/>
        <w:right w:val="none" w:sz="0" w:space="0" w:color="auto"/>
      </w:divBdr>
    </w:div>
    <w:div w:id="1769153585">
      <w:bodyDiv w:val="1"/>
      <w:marLeft w:val="0"/>
      <w:marRight w:val="0"/>
      <w:marTop w:val="0"/>
      <w:marBottom w:val="0"/>
      <w:divBdr>
        <w:top w:val="none" w:sz="0" w:space="0" w:color="auto"/>
        <w:left w:val="none" w:sz="0" w:space="0" w:color="auto"/>
        <w:bottom w:val="none" w:sz="0" w:space="0" w:color="auto"/>
        <w:right w:val="none" w:sz="0" w:space="0" w:color="auto"/>
      </w:divBdr>
      <w:divsChild>
        <w:div w:id="1476600947">
          <w:marLeft w:val="274"/>
          <w:marRight w:val="0"/>
          <w:marTop w:val="86"/>
          <w:marBottom w:val="0"/>
          <w:divBdr>
            <w:top w:val="none" w:sz="0" w:space="0" w:color="auto"/>
            <w:left w:val="none" w:sz="0" w:space="0" w:color="auto"/>
            <w:bottom w:val="none" w:sz="0" w:space="0" w:color="auto"/>
            <w:right w:val="none" w:sz="0" w:space="0" w:color="auto"/>
          </w:divBdr>
        </w:div>
      </w:divsChild>
    </w:div>
    <w:div w:id="1778865315">
      <w:bodyDiv w:val="1"/>
      <w:marLeft w:val="0"/>
      <w:marRight w:val="0"/>
      <w:marTop w:val="0"/>
      <w:marBottom w:val="0"/>
      <w:divBdr>
        <w:top w:val="none" w:sz="0" w:space="0" w:color="auto"/>
        <w:left w:val="none" w:sz="0" w:space="0" w:color="auto"/>
        <w:bottom w:val="none" w:sz="0" w:space="0" w:color="auto"/>
        <w:right w:val="none" w:sz="0" w:space="0" w:color="auto"/>
      </w:divBdr>
    </w:div>
    <w:div w:id="1799450023">
      <w:bodyDiv w:val="1"/>
      <w:marLeft w:val="0"/>
      <w:marRight w:val="0"/>
      <w:marTop w:val="0"/>
      <w:marBottom w:val="0"/>
      <w:divBdr>
        <w:top w:val="none" w:sz="0" w:space="0" w:color="auto"/>
        <w:left w:val="none" w:sz="0" w:space="0" w:color="auto"/>
        <w:bottom w:val="none" w:sz="0" w:space="0" w:color="auto"/>
        <w:right w:val="none" w:sz="0" w:space="0" w:color="auto"/>
      </w:divBdr>
    </w:div>
    <w:div w:id="1809475976">
      <w:bodyDiv w:val="1"/>
      <w:marLeft w:val="0"/>
      <w:marRight w:val="0"/>
      <w:marTop w:val="0"/>
      <w:marBottom w:val="0"/>
      <w:divBdr>
        <w:top w:val="none" w:sz="0" w:space="0" w:color="auto"/>
        <w:left w:val="none" w:sz="0" w:space="0" w:color="auto"/>
        <w:bottom w:val="none" w:sz="0" w:space="0" w:color="auto"/>
        <w:right w:val="none" w:sz="0" w:space="0" w:color="auto"/>
      </w:divBdr>
    </w:div>
    <w:div w:id="1816680272">
      <w:bodyDiv w:val="1"/>
      <w:marLeft w:val="0"/>
      <w:marRight w:val="0"/>
      <w:marTop w:val="0"/>
      <w:marBottom w:val="0"/>
      <w:divBdr>
        <w:top w:val="none" w:sz="0" w:space="0" w:color="auto"/>
        <w:left w:val="none" w:sz="0" w:space="0" w:color="auto"/>
        <w:bottom w:val="none" w:sz="0" w:space="0" w:color="auto"/>
        <w:right w:val="none" w:sz="0" w:space="0" w:color="auto"/>
      </w:divBdr>
    </w:div>
    <w:div w:id="1825660441">
      <w:bodyDiv w:val="1"/>
      <w:marLeft w:val="0"/>
      <w:marRight w:val="0"/>
      <w:marTop w:val="0"/>
      <w:marBottom w:val="0"/>
      <w:divBdr>
        <w:top w:val="none" w:sz="0" w:space="0" w:color="auto"/>
        <w:left w:val="none" w:sz="0" w:space="0" w:color="auto"/>
        <w:bottom w:val="none" w:sz="0" w:space="0" w:color="auto"/>
        <w:right w:val="none" w:sz="0" w:space="0" w:color="auto"/>
      </w:divBdr>
    </w:div>
    <w:div w:id="1831750965">
      <w:bodyDiv w:val="1"/>
      <w:marLeft w:val="0"/>
      <w:marRight w:val="0"/>
      <w:marTop w:val="0"/>
      <w:marBottom w:val="0"/>
      <w:divBdr>
        <w:top w:val="none" w:sz="0" w:space="0" w:color="auto"/>
        <w:left w:val="none" w:sz="0" w:space="0" w:color="auto"/>
        <w:bottom w:val="none" w:sz="0" w:space="0" w:color="auto"/>
        <w:right w:val="none" w:sz="0" w:space="0" w:color="auto"/>
      </w:divBdr>
    </w:div>
    <w:div w:id="1837187269">
      <w:bodyDiv w:val="1"/>
      <w:marLeft w:val="0"/>
      <w:marRight w:val="0"/>
      <w:marTop w:val="0"/>
      <w:marBottom w:val="0"/>
      <w:divBdr>
        <w:top w:val="none" w:sz="0" w:space="0" w:color="auto"/>
        <w:left w:val="none" w:sz="0" w:space="0" w:color="auto"/>
        <w:bottom w:val="none" w:sz="0" w:space="0" w:color="auto"/>
        <w:right w:val="none" w:sz="0" w:space="0" w:color="auto"/>
      </w:divBdr>
    </w:div>
    <w:div w:id="1856111466">
      <w:bodyDiv w:val="1"/>
      <w:marLeft w:val="0"/>
      <w:marRight w:val="0"/>
      <w:marTop w:val="0"/>
      <w:marBottom w:val="0"/>
      <w:divBdr>
        <w:top w:val="none" w:sz="0" w:space="0" w:color="auto"/>
        <w:left w:val="none" w:sz="0" w:space="0" w:color="auto"/>
        <w:bottom w:val="none" w:sz="0" w:space="0" w:color="auto"/>
        <w:right w:val="none" w:sz="0" w:space="0" w:color="auto"/>
      </w:divBdr>
    </w:div>
    <w:div w:id="1868522372">
      <w:bodyDiv w:val="1"/>
      <w:marLeft w:val="0"/>
      <w:marRight w:val="0"/>
      <w:marTop w:val="0"/>
      <w:marBottom w:val="0"/>
      <w:divBdr>
        <w:top w:val="none" w:sz="0" w:space="0" w:color="auto"/>
        <w:left w:val="none" w:sz="0" w:space="0" w:color="auto"/>
        <w:bottom w:val="none" w:sz="0" w:space="0" w:color="auto"/>
        <w:right w:val="none" w:sz="0" w:space="0" w:color="auto"/>
      </w:divBdr>
    </w:div>
    <w:div w:id="1890336443">
      <w:bodyDiv w:val="1"/>
      <w:marLeft w:val="0"/>
      <w:marRight w:val="0"/>
      <w:marTop w:val="0"/>
      <w:marBottom w:val="0"/>
      <w:divBdr>
        <w:top w:val="none" w:sz="0" w:space="0" w:color="auto"/>
        <w:left w:val="none" w:sz="0" w:space="0" w:color="auto"/>
        <w:bottom w:val="none" w:sz="0" w:space="0" w:color="auto"/>
        <w:right w:val="none" w:sz="0" w:space="0" w:color="auto"/>
      </w:divBdr>
    </w:div>
    <w:div w:id="1909729356">
      <w:bodyDiv w:val="1"/>
      <w:marLeft w:val="0"/>
      <w:marRight w:val="0"/>
      <w:marTop w:val="0"/>
      <w:marBottom w:val="0"/>
      <w:divBdr>
        <w:top w:val="none" w:sz="0" w:space="0" w:color="auto"/>
        <w:left w:val="none" w:sz="0" w:space="0" w:color="auto"/>
        <w:bottom w:val="none" w:sz="0" w:space="0" w:color="auto"/>
        <w:right w:val="none" w:sz="0" w:space="0" w:color="auto"/>
      </w:divBdr>
    </w:div>
    <w:div w:id="1912688340">
      <w:bodyDiv w:val="1"/>
      <w:marLeft w:val="0"/>
      <w:marRight w:val="0"/>
      <w:marTop w:val="0"/>
      <w:marBottom w:val="0"/>
      <w:divBdr>
        <w:top w:val="none" w:sz="0" w:space="0" w:color="auto"/>
        <w:left w:val="none" w:sz="0" w:space="0" w:color="auto"/>
        <w:bottom w:val="none" w:sz="0" w:space="0" w:color="auto"/>
        <w:right w:val="none" w:sz="0" w:space="0" w:color="auto"/>
      </w:divBdr>
    </w:div>
    <w:div w:id="1928345492">
      <w:bodyDiv w:val="1"/>
      <w:marLeft w:val="0"/>
      <w:marRight w:val="0"/>
      <w:marTop w:val="0"/>
      <w:marBottom w:val="0"/>
      <w:divBdr>
        <w:top w:val="none" w:sz="0" w:space="0" w:color="auto"/>
        <w:left w:val="none" w:sz="0" w:space="0" w:color="auto"/>
        <w:bottom w:val="none" w:sz="0" w:space="0" w:color="auto"/>
        <w:right w:val="none" w:sz="0" w:space="0" w:color="auto"/>
      </w:divBdr>
    </w:div>
    <w:div w:id="1947957750">
      <w:bodyDiv w:val="1"/>
      <w:marLeft w:val="0"/>
      <w:marRight w:val="0"/>
      <w:marTop w:val="0"/>
      <w:marBottom w:val="0"/>
      <w:divBdr>
        <w:top w:val="none" w:sz="0" w:space="0" w:color="auto"/>
        <w:left w:val="none" w:sz="0" w:space="0" w:color="auto"/>
        <w:bottom w:val="none" w:sz="0" w:space="0" w:color="auto"/>
        <w:right w:val="none" w:sz="0" w:space="0" w:color="auto"/>
      </w:divBdr>
    </w:div>
    <w:div w:id="1956672807">
      <w:bodyDiv w:val="1"/>
      <w:marLeft w:val="0"/>
      <w:marRight w:val="0"/>
      <w:marTop w:val="0"/>
      <w:marBottom w:val="0"/>
      <w:divBdr>
        <w:top w:val="none" w:sz="0" w:space="0" w:color="auto"/>
        <w:left w:val="none" w:sz="0" w:space="0" w:color="auto"/>
        <w:bottom w:val="none" w:sz="0" w:space="0" w:color="auto"/>
        <w:right w:val="none" w:sz="0" w:space="0" w:color="auto"/>
      </w:divBdr>
    </w:div>
    <w:div w:id="1962835301">
      <w:bodyDiv w:val="1"/>
      <w:marLeft w:val="0"/>
      <w:marRight w:val="0"/>
      <w:marTop w:val="0"/>
      <w:marBottom w:val="0"/>
      <w:divBdr>
        <w:top w:val="none" w:sz="0" w:space="0" w:color="auto"/>
        <w:left w:val="none" w:sz="0" w:space="0" w:color="auto"/>
        <w:bottom w:val="none" w:sz="0" w:space="0" w:color="auto"/>
        <w:right w:val="none" w:sz="0" w:space="0" w:color="auto"/>
      </w:divBdr>
    </w:div>
    <w:div w:id="1995723672">
      <w:bodyDiv w:val="1"/>
      <w:marLeft w:val="0"/>
      <w:marRight w:val="0"/>
      <w:marTop w:val="0"/>
      <w:marBottom w:val="0"/>
      <w:divBdr>
        <w:top w:val="none" w:sz="0" w:space="0" w:color="auto"/>
        <w:left w:val="none" w:sz="0" w:space="0" w:color="auto"/>
        <w:bottom w:val="none" w:sz="0" w:space="0" w:color="auto"/>
        <w:right w:val="none" w:sz="0" w:space="0" w:color="auto"/>
      </w:divBdr>
    </w:div>
    <w:div w:id="1998727941">
      <w:bodyDiv w:val="1"/>
      <w:marLeft w:val="0"/>
      <w:marRight w:val="0"/>
      <w:marTop w:val="0"/>
      <w:marBottom w:val="0"/>
      <w:divBdr>
        <w:top w:val="none" w:sz="0" w:space="0" w:color="auto"/>
        <w:left w:val="none" w:sz="0" w:space="0" w:color="auto"/>
        <w:bottom w:val="none" w:sz="0" w:space="0" w:color="auto"/>
        <w:right w:val="none" w:sz="0" w:space="0" w:color="auto"/>
      </w:divBdr>
    </w:div>
    <w:div w:id="2010983379">
      <w:bodyDiv w:val="1"/>
      <w:marLeft w:val="0"/>
      <w:marRight w:val="0"/>
      <w:marTop w:val="0"/>
      <w:marBottom w:val="0"/>
      <w:divBdr>
        <w:top w:val="none" w:sz="0" w:space="0" w:color="auto"/>
        <w:left w:val="none" w:sz="0" w:space="0" w:color="auto"/>
        <w:bottom w:val="none" w:sz="0" w:space="0" w:color="auto"/>
        <w:right w:val="none" w:sz="0" w:space="0" w:color="auto"/>
      </w:divBdr>
    </w:div>
    <w:div w:id="2018461201">
      <w:bodyDiv w:val="1"/>
      <w:marLeft w:val="0"/>
      <w:marRight w:val="0"/>
      <w:marTop w:val="0"/>
      <w:marBottom w:val="0"/>
      <w:divBdr>
        <w:top w:val="none" w:sz="0" w:space="0" w:color="auto"/>
        <w:left w:val="none" w:sz="0" w:space="0" w:color="auto"/>
        <w:bottom w:val="none" w:sz="0" w:space="0" w:color="auto"/>
        <w:right w:val="none" w:sz="0" w:space="0" w:color="auto"/>
      </w:divBdr>
    </w:div>
    <w:div w:id="2046561911">
      <w:bodyDiv w:val="1"/>
      <w:marLeft w:val="0"/>
      <w:marRight w:val="0"/>
      <w:marTop w:val="0"/>
      <w:marBottom w:val="0"/>
      <w:divBdr>
        <w:top w:val="none" w:sz="0" w:space="0" w:color="auto"/>
        <w:left w:val="none" w:sz="0" w:space="0" w:color="auto"/>
        <w:bottom w:val="none" w:sz="0" w:space="0" w:color="auto"/>
        <w:right w:val="none" w:sz="0" w:space="0" w:color="auto"/>
      </w:divBdr>
    </w:div>
    <w:div w:id="2054378143">
      <w:bodyDiv w:val="1"/>
      <w:marLeft w:val="0"/>
      <w:marRight w:val="0"/>
      <w:marTop w:val="0"/>
      <w:marBottom w:val="0"/>
      <w:divBdr>
        <w:top w:val="none" w:sz="0" w:space="0" w:color="auto"/>
        <w:left w:val="none" w:sz="0" w:space="0" w:color="auto"/>
        <w:bottom w:val="none" w:sz="0" w:space="0" w:color="auto"/>
        <w:right w:val="none" w:sz="0" w:space="0" w:color="auto"/>
      </w:divBdr>
    </w:div>
    <w:div w:id="2077895141">
      <w:bodyDiv w:val="1"/>
      <w:marLeft w:val="0"/>
      <w:marRight w:val="0"/>
      <w:marTop w:val="0"/>
      <w:marBottom w:val="0"/>
      <w:divBdr>
        <w:top w:val="none" w:sz="0" w:space="0" w:color="auto"/>
        <w:left w:val="none" w:sz="0" w:space="0" w:color="auto"/>
        <w:bottom w:val="none" w:sz="0" w:space="0" w:color="auto"/>
        <w:right w:val="none" w:sz="0" w:space="0" w:color="auto"/>
      </w:divBdr>
    </w:div>
    <w:div w:id="2100710424">
      <w:bodyDiv w:val="1"/>
      <w:marLeft w:val="0"/>
      <w:marRight w:val="0"/>
      <w:marTop w:val="0"/>
      <w:marBottom w:val="0"/>
      <w:divBdr>
        <w:top w:val="none" w:sz="0" w:space="0" w:color="auto"/>
        <w:left w:val="none" w:sz="0" w:space="0" w:color="auto"/>
        <w:bottom w:val="none" w:sz="0" w:space="0" w:color="auto"/>
        <w:right w:val="none" w:sz="0" w:space="0" w:color="auto"/>
      </w:divBdr>
    </w:div>
    <w:div w:id="2114471130">
      <w:bodyDiv w:val="1"/>
      <w:marLeft w:val="0"/>
      <w:marRight w:val="0"/>
      <w:marTop w:val="0"/>
      <w:marBottom w:val="0"/>
      <w:divBdr>
        <w:top w:val="none" w:sz="0" w:space="0" w:color="auto"/>
        <w:left w:val="none" w:sz="0" w:space="0" w:color="auto"/>
        <w:bottom w:val="none" w:sz="0" w:space="0" w:color="auto"/>
        <w:right w:val="none" w:sz="0" w:space="0" w:color="auto"/>
      </w:divBdr>
    </w:div>
    <w:div w:id="2114857646">
      <w:bodyDiv w:val="1"/>
      <w:marLeft w:val="0"/>
      <w:marRight w:val="0"/>
      <w:marTop w:val="0"/>
      <w:marBottom w:val="0"/>
      <w:divBdr>
        <w:top w:val="none" w:sz="0" w:space="0" w:color="auto"/>
        <w:left w:val="none" w:sz="0" w:space="0" w:color="auto"/>
        <w:bottom w:val="none" w:sz="0" w:space="0" w:color="auto"/>
        <w:right w:val="none" w:sz="0" w:space="0" w:color="auto"/>
      </w:divBdr>
    </w:div>
    <w:div w:id="21261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68E3B-FC91-4CB6-B32E-0EC3CD6A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2893</Words>
  <Characters>16496</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Lema</dc:creator>
  <cp:keywords/>
  <dc:description/>
  <cp:lastModifiedBy>Natalia Agudelo</cp:lastModifiedBy>
  <cp:revision>3</cp:revision>
  <cp:lastPrinted>2019-02-23T12:15:00Z</cp:lastPrinted>
  <dcterms:created xsi:type="dcterms:W3CDTF">2019-02-25T21:36:00Z</dcterms:created>
  <dcterms:modified xsi:type="dcterms:W3CDTF">2019-02-25T21:40:00Z</dcterms:modified>
</cp:coreProperties>
</file>